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BA" w:rsidRPr="00EB6AB3" w:rsidRDefault="00CF19BA" w:rsidP="00431D82">
      <w:pPr>
        <w:spacing w:after="60" w:line="276" w:lineRule="auto"/>
        <w:rPr>
          <w:rFonts w:ascii="Arial" w:hAnsi="Arial" w:cs="Arial"/>
          <w:szCs w:val="24"/>
        </w:rPr>
      </w:pPr>
      <w:r w:rsidRPr="00EB6AB3">
        <w:rPr>
          <w:rFonts w:ascii="Arial" w:hAnsi="Arial" w:cs="Arial"/>
          <w:szCs w:val="24"/>
        </w:rPr>
        <w:t xml:space="preserve">            </w:t>
      </w:r>
      <w:r w:rsidR="00EB6AB3" w:rsidRPr="00EB6AB3">
        <w:rPr>
          <w:rFonts w:ascii="Arial" w:hAnsi="Arial" w:cs="Arial"/>
          <w:noProof/>
          <w:szCs w:val="24"/>
        </w:rPr>
        <w:drawing>
          <wp:inline distT="0" distB="0" distL="0" distR="0">
            <wp:extent cx="514350" cy="638175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80" w:rsidRPr="00EB6AB3" w:rsidRDefault="00130380" w:rsidP="00431D82">
      <w:pPr>
        <w:spacing w:line="276" w:lineRule="auto"/>
        <w:ind w:right="3402"/>
        <w:rPr>
          <w:rFonts w:ascii="Arial" w:hAnsi="Arial" w:cs="Arial"/>
          <w:b/>
          <w:szCs w:val="24"/>
        </w:rPr>
      </w:pPr>
      <w:r w:rsidRPr="00EB6AB3">
        <w:rPr>
          <w:rFonts w:ascii="Arial" w:hAnsi="Arial" w:cs="Arial"/>
          <w:b/>
          <w:szCs w:val="24"/>
        </w:rPr>
        <w:t>REPUBLIKA HRVATSKA</w:t>
      </w:r>
    </w:p>
    <w:p w:rsidR="00CF19BA" w:rsidRPr="00EB6AB3" w:rsidRDefault="00130380" w:rsidP="00431D82">
      <w:pPr>
        <w:spacing w:line="276" w:lineRule="auto"/>
        <w:ind w:right="3402"/>
        <w:rPr>
          <w:rFonts w:ascii="Arial" w:hAnsi="Arial" w:cs="Arial"/>
          <w:b/>
          <w:szCs w:val="24"/>
        </w:rPr>
      </w:pPr>
      <w:r w:rsidRPr="00EB6AB3">
        <w:rPr>
          <w:rFonts w:ascii="Arial" w:hAnsi="Arial" w:cs="Arial"/>
          <w:b/>
          <w:noProof/>
          <w:szCs w:val="24"/>
        </w:rPr>
        <w:t>Primorsko-goranska županija</w:t>
      </w:r>
    </w:p>
    <w:p w:rsidR="00CF19BA" w:rsidRPr="00EB6AB3" w:rsidRDefault="00130380" w:rsidP="00431D82">
      <w:pPr>
        <w:spacing w:line="276" w:lineRule="auto"/>
        <w:ind w:right="3402"/>
        <w:rPr>
          <w:rFonts w:ascii="Arial" w:hAnsi="Arial" w:cs="Arial"/>
          <w:b/>
          <w:szCs w:val="24"/>
        </w:rPr>
      </w:pPr>
      <w:r w:rsidRPr="00EB6AB3">
        <w:rPr>
          <w:rFonts w:ascii="Arial" w:hAnsi="Arial" w:cs="Arial"/>
          <w:b/>
          <w:noProof/>
          <w:szCs w:val="24"/>
        </w:rPr>
        <w:t>Upravni odjel za prostorno uređenje, graditeljstvo i zaštitu okoliša</w:t>
      </w:r>
    </w:p>
    <w:p w:rsidR="00CF19BA" w:rsidRPr="00EB6AB3" w:rsidRDefault="00130380" w:rsidP="00431D82">
      <w:pPr>
        <w:spacing w:line="276" w:lineRule="auto"/>
        <w:ind w:right="3402"/>
        <w:rPr>
          <w:rFonts w:ascii="Arial" w:hAnsi="Arial" w:cs="Arial"/>
          <w:b/>
          <w:szCs w:val="24"/>
        </w:rPr>
      </w:pPr>
      <w:r w:rsidRPr="00EB6AB3">
        <w:rPr>
          <w:rFonts w:ascii="Arial" w:hAnsi="Arial" w:cs="Arial"/>
          <w:b/>
          <w:noProof/>
          <w:szCs w:val="24"/>
        </w:rPr>
        <w:t>Sjedište Rijeka</w:t>
      </w:r>
      <w:r w:rsidR="00C67A54" w:rsidRPr="00EB6AB3">
        <w:rPr>
          <w:rFonts w:ascii="Arial" w:hAnsi="Arial" w:cs="Arial"/>
          <w:b/>
          <w:szCs w:val="24"/>
        </w:rPr>
        <w:t xml:space="preserve"> </w:t>
      </w:r>
    </w:p>
    <w:p w:rsidR="00CF19BA" w:rsidRPr="00EB6AB3" w:rsidRDefault="00CF19BA" w:rsidP="00431D82">
      <w:pPr>
        <w:spacing w:before="120" w:line="276" w:lineRule="auto"/>
        <w:ind w:right="3686"/>
        <w:rPr>
          <w:rFonts w:ascii="Arial" w:hAnsi="Arial" w:cs="Arial"/>
          <w:szCs w:val="24"/>
        </w:rPr>
      </w:pPr>
      <w:r w:rsidRPr="00EB6AB3">
        <w:rPr>
          <w:rFonts w:ascii="Arial" w:hAnsi="Arial" w:cs="Arial"/>
          <w:szCs w:val="24"/>
        </w:rPr>
        <w:t>KLASA:</w:t>
      </w:r>
      <w:r w:rsidR="0061173E" w:rsidRPr="00EB6AB3">
        <w:rPr>
          <w:rFonts w:ascii="Arial" w:hAnsi="Arial" w:cs="Arial"/>
          <w:szCs w:val="24"/>
        </w:rPr>
        <w:t xml:space="preserve"> </w:t>
      </w:r>
      <w:r w:rsidR="00130380" w:rsidRPr="00EB6AB3">
        <w:rPr>
          <w:rFonts w:ascii="Arial" w:hAnsi="Arial" w:cs="Arial"/>
          <w:noProof/>
          <w:szCs w:val="24"/>
        </w:rPr>
        <w:t>UP/I-361-03/20-01/000025</w:t>
      </w:r>
    </w:p>
    <w:p w:rsidR="00CF19BA" w:rsidRPr="00EB6AB3" w:rsidRDefault="00CF19BA" w:rsidP="00431D82">
      <w:pPr>
        <w:spacing w:line="276" w:lineRule="auto"/>
        <w:ind w:right="3683"/>
        <w:rPr>
          <w:rFonts w:ascii="Arial" w:hAnsi="Arial" w:cs="Arial"/>
          <w:szCs w:val="24"/>
        </w:rPr>
      </w:pPr>
      <w:r w:rsidRPr="00EB6AB3">
        <w:rPr>
          <w:rFonts w:ascii="Arial" w:hAnsi="Arial" w:cs="Arial"/>
          <w:szCs w:val="24"/>
        </w:rPr>
        <w:t>URBROJ:</w:t>
      </w:r>
      <w:r w:rsidR="0061173E" w:rsidRPr="00EB6AB3">
        <w:rPr>
          <w:rFonts w:ascii="Arial" w:hAnsi="Arial" w:cs="Arial"/>
          <w:szCs w:val="24"/>
        </w:rPr>
        <w:t xml:space="preserve"> </w:t>
      </w:r>
      <w:r w:rsidR="00130380" w:rsidRPr="00EB6AB3">
        <w:rPr>
          <w:rFonts w:ascii="Arial" w:hAnsi="Arial" w:cs="Arial"/>
          <w:noProof/>
          <w:szCs w:val="24"/>
        </w:rPr>
        <w:t>2170/1-03-01/11-20-0003</w:t>
      </w:r>
    </w:p>
    <w:p w:rsidR="00CF19BA" w:rsidRPr="00EB6AB3" w:rsidRDefault="00130380" w:rsidP="00431D82">
      <w:pPr>
        <w:spacing w:line="276" w:lineRule="auto"/>
        <w:ind w:right="3683"/>
        <w:rPr>
          <w:rFonts w:ascii="Arial" w:hAnsi="Arial" w:cs="Arial"/>
          <w:szCs w:val="24"/>
        </w:rPr>
      </w:pPr>
      <w:r w:rsidRPr="00EB6AB3">
        <w:rPr>
          <w:rFonts w:ascii="Arial" w:hAnsi="Arial" w:cs="Arial"/>
          <w:noProof/>
          <w:szCs w:val="24"/>
        </w:rPr>
        <w:t>Rijeka</w:t>
      </w:r>
      <w:r w:rsidR="00CF19BA" w:rsidRPr="00EB6AB3">
        <w:rPr>
          <w:rFonts w:ascii="Arial" w:hAnsi="Arial" w:cs="Arial"/>
          <w:szCs w:val="24"/>
        </w:rPr>
        <w:t xml:space="preserve">, </w:t>
      </w:r>
      <w:r w:rsidRPr="00EB6AB3">
        <w:rPr>
          <w:rFonts w:ascii="Arial" w:hAnsi="Arial" w:cs="Arial"/>
          <w:noProof/>
          <w:szCs w:val="24"/>
        </w:rPr>
        <w:t>06.03.2020</w:t>
      </w:r>
      <w:r w:rsidR="00CF19BA" w:rsidRPr="00EB6AB3">
        <w:rPr>
          <w:rFonts w:ascii="Arial" w:hAnsi="Arial" w:cs="Arial"/>
          <w:szCs w:val="24"/>
        </w:rPr>
        <w:t>.</w:t>
      </w:r>
    </w:p>
    <w:p w:rsidR="00EC76F6" w:rsidRPr="00EB6AB3" w:rsidRDefault="00130380" w:rsidP="00431D82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EB6AB3">
        <w:rPr>
          <w:rFonts w:ascii="Arial" w:hAnsi="Arial" w:cs="Arial"/>
          <w:noProof/>
          <w:szCs w:val="24"/>
        </w:rPr>
        <w:t>Primorsko-goranska županija, Upravni odjel za prostorno uređenje, graditeljstvo i zaštitu okoliša, Sjedište Rijeka</w:t>
      </w:r>
      <w:r w:rsidR="008D2C5C" w:rsidRPr="00EB6AB3">
        <w:rPr>
          <w:rFonts w:ascii="Arial" w:hAnsi="Arial" w:cs="Arial"/>
          <w:szCs w:val="24"/>
        </w:rPr>
        <w:t xml:space="preserve">, na temelju članka 123. stavka 3. </w:t>
      </w:r>
      <w:r w:rsidR="008D2C5C" w:rsidRPr="00EB6AB3">
        <w:rPr>
          <w:rFonts w:ascii="Arial" w:hAnsi="Arial" w:cs="Arial"/>
          <w:noProof/>
          <w:szCs w:val="24"/>
        </w:rPr>
        <w:t>Zakona o gradnji ("Narodne novine" broj 153/13., 20/17., 39/19. i 125/19.)</w:t>
      </w:r>
      <w:r w:rsidR="00CF19BA" w:rsidRPr="00EB6AB3">
        <w:rPr>
          <w:rFonts w:ascii="Arial" w:hAnsi="Arial" w:cs="Arial"/>
          <w:szCs w:val="24"/>
        </w:rPr>
        <w:t xml:space="preserve">, rješavajući po zahtjevu koji </w:t>
      </w:r>
      <w:r w:rsidRPr="00EB6AB3">
        <w:rPr>
          <w:rFonts w:ascii="Arial" w:hAnsi="Arial" w:cs="Arial"/>
          <w:noProof/>
          <w:szCs w:val="24"/>
        </w:rPr>
        <w:t>je podnio investitor</w:t>
      </w:r>
      <w:r w:rsidR="00CF19BA" w:rsidRPr="00EB6AB3">
        <w:rPr>
          <w:rFonts w:ascii="Arial" w:hAnsi="Arial" w:cs="Arial"/>
          <w:szCs w:val="24"/>
        </w:rPr>
        <w:t xml:space="preserve"> </w:t>
      </w:r>
      <w:r w:rsidRPr="00EB6AB3">
        <w:rPr>
          <w:rFonts w:ascii="Arial" w:hAnsi="Arial" w:cs="Arial"/>
          <w:noProof/>
          <w:szCs w:val="24"/>
        </w:rPr>
        <w:t>KD VODOVOD I KANALIZACIJA d. o. o., HR-51000 Rijeka, Dolac 14, OIB 80805858278</w:t>
      </w:r>
      <w:bookmarkStart w:id="0" w:name="_Hlk28545215"/>
      <w:bookmarkEnd w:id="0"/>
      <w:r w:rsidR="00EC76F6" w:rsidRPr="00EB6AB3">
        <w:rPr>
          <w:rFonts w:ascii="Arial" w:hAnsi="Arial" w:cs="Arial"/>
          <w:szCs w:val="24"/>
        </w:rPr>
        <w:t>, izdaje</w:t>
      </w:r>
    </w:p>
    <w:p w:rsidR="008D2C5C" w:rsidRPr="00EB6AB3" w:rsidRDefault="00367E72" w:rsidP="00431D82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EB6AB3">
        <w:rPr>
          <w:rFonts w:ascii="Arial" w:hAnsi="Arial" w:cs="Arial"/>
          <w:b/>
          <w:szCs w:val="24"/>
        </w:rPr>
        <w:t>RJEŠENJE</w:t>
      </w:r>
    </w:p>
    <w:p w:rsidR="00CF19BA" w:rsidRPr="00EB6AB3" w:rsidRDefault="00367E72" w:rsidP="008D2C5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EB6AB3">
        <w:rPr>
          <w:rFonts w:ascii="Arial" w:hAnsi="Arial" w:cs="Arial"/>
          <w:b/>
          <w:szCs w:val="24"/>
        </w:rPr>
        <w:t xml:space="preserve">O </w:t>
      </w:r>
      <w:r w:rsidR="00AC45DA" w:rsidRPr="00EB6AB3">
        <w:rPr>
          <w:rFonts w:ascii="Arial" w:hAnsi="Arial" w:cs="Arial"/>
          <w:b/>
          <w:szCs w:val="24"/>
        </w:rPr>
        <w:t>PRODU</w:t>
      </w:r>
      <w:r w:rsidR="00433501" w:rsidRPr="00EB6AB3">
        <w:rPr>
          <w:rFonts w:ascii="Arial" w:hAnsi="Arial" w:cs="Arial"/>
          <w:b/>
          <w:szCs w:val="24"/>
        </w:rPr>
        <w:t>Ž</w:t>
      </w:r>
      <w:r w:rsidR="00AC45DA" w:rsidRPr="00EB6AB3">
        <w:rPr>
          <w:rFonts w:ascii="Arial" w:hAnsi="Arial" w:cs="Arial"/>
          <w:b/>
          <w:szCs w:val="24"/>
        </w:rPr>
        <w:t>ENJU</w:t>
      </w:r>
      <w:r w:rsidR="0060545E" w:rsidRPr="00EB6AB3">
        <w:rPr>
          <w:rFonts w:ascii="Arial" w:hAnsi="Arial" w:cs="Arial"/>
          <w:b/>
          <w:szCs w:val="24"/>
        </w:rPr>
        <w:t xml:space="preserve"> VAŽENJA</w:t>
      </w:r>
      <w:r w:rsidR="00431D82" w:rsidRPr="00EB6AB3">
        <w:rPr>
          <w:rFonts w:ascii="Arial" w:hAnsi="Arial" w:cs="Arial"/>
          <w:b/>
          <w:szCs w:val="24"/>
        </w:rPr>
        <w:t xml:space="preserve"> </w:t>
      </w:r>
      <w:r w:rsidR="00CF19BA" w:rsidRPr="00EB6AB3">
        <w:rPr>
          <w:rFonts w:ascii="Arial" w:hAnsi="Arial" w:cs="Arial"/>
          <w:b/>
          <w:szCs w:val="24"/>
        </w:rPr>
        <w:t>GRAĐEVINSK</w:t>
      </w:r>
      <w:r w:rsidRPr="00EB6AB3">
        <w:rPr>
          <w:rFonts w:ascii="Arial" w:hAnsi="Arial" w:cs="Arial"/>
          <w:b/>
          <w:szCs w:val="24"/>
        </w:rPr>
        <w:t>E</w:t>
      </w:r>
      <w:r w:rsidR="00CF19BA" w:rsidRPr="00EB6AB3">
        <w:rPr>
          <w:rFonts w:ascii="Arial" w:hAnsi="Arial" w:cs="Arial"/>
          <w:b/>
          <w:szCs w:val="24"/>
        </w:rPr>
        <w:t xml:space="preserve"> DOZVOL</w:t>
      </w:r>
      <w:r w:rsidRPr="00EB6AB3">
        <w:rPr>
          <w:rFonts w:ascii="Arial" w:hAnsi="Arial" w:cs="Arial"/>
          <w:b/>
          <w:szCs w:val="24"/>
        </w:rPr>
        <w:t>E</w:t>
      </w:r>
    </w:p>
    <w:p w:rsidR="00CF19BA" w:rsidRPr="00EB6AB3" w:rsidRDefault="00B564EA" w:rsidP="00431D82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EB6AB3">
        <w:rPr>
          <w:rFonts w:ascii="Arial" w:hAnsi="Arial" w:cs="Arial"/>
          <w:noProof/>
          <w:szCs w:val="24"/>
        </w:rPr>
        <w:t>Građevinska dozvola, KLASA: UP/I-361-03/16-05/67, URBROJ: 2170/1-03-01/10-17-11, od 28. veljače 2017. godine, izdana po Upravnom odjelu za prostorno uređenje, g</w:t>
      </w:r>
      <w:r w:rsidR="00EB6AB3" w:rsidRPr="00EB6AB3">
        <w:rPr>
          <w:rFonts w:ascii="Arial" w:hAnsi="Arial" w:cs="Arial"/>
          <w:noProof/>
          <w:szCs w:val="24"/>
        </w:rPr>
        <w:t xml:space="preserve">raditeljstvo i zaštitu okoliša </w:t>
      </w:r>
      <w:r w:rsidRPr="00EB6AB3">
        <w:rPr>
          <w:rFonts w:ascii="Arial" w:hAnsi="Arial" w:cs="Arial"/>
          <w:noProof/>
          <w:szCs w:val="24"/>
        </w:rPr>
        <w:t>Primorsko-gorankse županije, izvršna dana 30.03.2017. godine</w:t>
      </w:r>
      <w:r w:rsidR="00EB6AB3" w:rsidRPr="00EB6AB3">
        <w:rPr>
          <w:rFonts w:ascii="Arial" w:hAnsi="Arial" w:cs="Arial"/>
          <w:noProof/>
          <w:szCs w:val="24"/>
        </w:rPr>
        <w:t xml:space="preserve">, kojom se odobrava </w:t>
      </w:r>
      <w:r w:rsidR="00EB6AB3" w:rsidRPr="00EB6AB3">
        <w:rPr>
          <w:rFonts w:ascii="Arial" w:hAnsi="Arial" w:cs="Arial"/>
          <w:szCs w:val="24"/>
        </w:rPr>
        <w:t>g</w:t>
      </w:r>
      <w:r w:rsidR="00EB6AB3" w:rsidRPr="00EB6AB3">
        <w:rPr>
          <w:rFonts w:ascii="Arial" w:hAnsi="Arial" w:cs="Arial"/>
          <w:szCs w:val="24"/>
        </w:rPr>
        <w:t xml:space="preserve">rađenje </w:t>
      </w:r>
      <w:r w:rsidR="00EB6AB3" w:rsidRPr="00EB6AB3">
        <w:rPr>
          <w:rFonts w:ascii="Arial" w:eastAsia="MS Mincho" w:hAnsi="Arial" w:cs="Arial"/>
          <w:color w:val="000000"/>
          <w:szCs w:val="24"/>
        </w:rPr>
        <w:t>građevine komunalne infrastrukture - gradnja sustava odvodnje otpadnih voda i vodovoda na području Općine Viškovo - u sklopu naselja Marinići 3-4-5, 3. skupine, na</w:t>
      </w:r>
      <w:r w:rsidR="00EB6AB3" w:rsidRPr="00EB6AB3">
        <w:rPr>
          <w:rFonts w:ascii="Arial" w:hAnsi="Arial" w:cs="Arial"/>
          <w:szCs w:val="24"/>
        </w:rPr>
        <w:t xml:space="preserve"> </w:t>
      </w:r>
      <w:r w:rsidR="00EB6AB3" w:rsidRPr="00EB6AB3">
        <w:rPr>
          <w:rFonts w:ascii="Arial" w:eastAsia="MS Mincho" w:hAnsi="Arial" w:cs="Arial"/>
          <w:color w:val="000000"/>
          <w:szCs w:val="24"/>
        </w:rPr>
        <w:t>k.č. 11/3, 12/3, 18/3, 111/1, 114/2, 114/3, 147/1, 147/9, 147/10, 147/11, 148/4, 148/6, 150/2, 150/3, 177/1, 177/3, 177/5, 177/7, 177/9, 243/7, 412/4, 412/12, 413/1, 413/2, 549/2, 550/1, 553, 556, 608, 617, 618/1, 622/8, 624/3, 643/1, 643/4, 756/1, 756/2, 758/1, 760, 769, 770/1, 798, 831/5, 831/6, 832/2, 834, 835/7, 837/1, 838, 839/1, 840/1, 840/4, 878, 879/2, 924, 927/3, 951/3, 959/1, 959/2, 959/3, 967, 973, 974/1, 975, 977, 994/1, 1007/1, 1027/1, 1060/3, 1061, 1084/1, 1096, 1104/1, 1140, 1146, 1426, 1431, 1472, 1489, 1497, 1509/4, 1515, 1520/2, 1549/1, 1563/1, 1563/3, 1566/1, 1592, 1629, 1635/1, 1653/4, 1653/5, 1653/6, 1954/2, 2099/1, 3461/2, 3461/3, 3462/1, 3462/4, 3462/5, 3463/1, 3463/4, 3463/7, 3463/11, 3463/14, 3463/15, 3463/17, 3463/18, 3464/2, 3467/1, 3468/2, 3502, 3506, 3509, sve k.o. Marinići te k.č. 2848/2, 2848/8, 2851/1, 2851/10, 2855/2, 2855/3, 2855/4, 2855/7, 2863, 2864/4, 2865, 2866, 2876/1, 2876/2, 2876/3, 2876/4, sve k.o. Viškovo</w:t>
      </w:r>
      <w:r w:rsidR="00EB6AB3">
        <w:rPr>
          <w:rFonts w:ascii="Arial" w:eastAsia="MS Mincho" w:hAnsi="Arial" w:cs="Arial"/>
          <w:color w:val="000000"/>
          <w:szCs w:val="24"/>
        </w:rPr>
        <w:t>,</w:t>
      </w:r>
      <w:r w:rsidR="00367E72" w:rsidRPr="00EB6AB3">
        <w:rPr>
          <w:rFonts w:ascii="Arial" w:hAnsi="Arial" w:cs="Arial"/>
          <w:szCs w:val="24"/>
        </w:rPr>
        <w:t xml:space="preserve"> </w:t>
      </w:r>
      <w:r w:rsidR="00433501" w:rsidRPr="00EB6AB3">
        <w:rPr>
          <w:rFonts w:ascii="Arial" w:hAnsi="Arial" w:cs="Arial"/>
          <w:szCs w:val="24"/>
        </w:rPr>
        <w:t xml:space="preserve">produžuje se za još </w:t>
      </w:r>
      <w:r w:rsidR="0060545E" w:rsidRPr="00EB6AB3">
        <w:rPr>
          <w:rFonts w:ascii="Arial" w:hAnsi="Arial" w:cs="Arial"/>
          <w:szCs w:val="24"/>
        </w:rPr>
        <w:t>tri</w:t>
      </w:r>
      <w:r w:rsidR="00433501" w:rsidRPr="00EB6AB3">
        <w:rPr>
          <w:rFonts w:ascii="Arial" w:hAnsi="Arial" w:cs="Arial"/>
          <w:szCs w:val="24"/>
        </w:rPr>
        <w:t xml:space="preserve"> godine od dana utvrđene pravomoćnosti</w:t>
      </w:r>
      <w:r w:rsidR="00EB6AB3">
        <w:rPr>
          <w:rFonts w:ascii="Arial" w:hAnsi="Arial" w:cs="Arial"/>
          <w:szCs w:val="24"/>
        </w:rPr>
        <w:t xml:space="preserve"> osnovne građevinske dozvole.</w:t>
      </w:r>
    </w:p>
    <w:p w:rsidR="00CF19BA" w:rsidRPr="00EB6AB3" w:rsidRDefault="00CF19BA" w:rsidP="00431D82">
      <w:pPr>
        <w:keepNext/>
        <w:keepLines/>
        <w:spacing w:before="120" w:line="276" w:lineRule="auto"/>
        <w:jc w:val="center"/>
        <w:rPr>
          <w:rFonts w:ascii="Arial" w:hAnsi="Arial" w:cs="Arial"/>
          <w:b/>
          <w:caps/>
          <w:szCs w:val="24"/>
        </w:rPr>
      </w:pPr>
      <w:r w:rsidRPr="00EB6AB3">
        <w:rPr>
          <w:rFonts w:ascii="Arial" w:hAnsi="Arial" w:cs="Arial"/>
          <w:b/>
          <w:caps/>
          <w:szCs w:val="24"/>
        </w:rPr>
        <w:t>Obrazloženje</w:t>
      </w:r>
    </w:p>
    <w:p w:rsidR="00EC76F6" w:rsidRPr="00EB6AB3" w:rsidRDefault="00497056" w:rsidP="00431D82">
      <w:pPr>
        <w:keepNext/>
        <w:keepLines/>
        <w:spacing w:before="120" w:line="276" w:lineRule="auto"/>
        <w:jc w:val="both"/>
        <w:rPr>
          <w:rFonts w:ascii="Arial" w:hAnsi="Arial" w:cs="Arial"/>
          <w:szCs w:val="24"/>
        </w:rPr>
      </w:pPr>
      <w:r w:rsidRPr="00EB6AB3">
        <w:rPr>
          <w:rFonts w:ascii="Arial" w:hAnsi="Arial" w:cs="Arial"/>
          <w:noProof/>
          <w:szCs w:val="24"/>
        </w:rPr>
        <w:t>Investitor</w:t>
      </w:r>
      <w:r w:rsidR="00EC76F6" w:rsidRPr="00EB6AB3">
        <w:rPr>
          <w:rFonts w:ascii="Arial" w:hAnsi="Arial" w:cs="Arial"/>
          <w:szCs w:val="24"/>
        </w:rPr>
        <w:t xml:space="preserve">, </w:t>
      </w:r>
      <w:r w:rsidRPr="00EB6AB3">
        <w:rPr>
          <w:rFonts w:ascii="Arial" w:hAnsi="Arial" w:cs="Arial"/>
          <w:noProof/>
          <w:szCs w:val="24"/>
        </w:rPr>
        <w:t>KD VODOVOD I KANALIZACIJA d. o. o., HR-51000 Rijeka, Dolac 14, OIB 80805858278</w:t>
      </w:r>
      <w:r w:rsidR="00EC76F6" w:rsidRPr="00EB6AB3">
        <w:rPr>
          <w:rFonts w:ascii="Arial" w:hAnsi="Arial" w:cs="Arial"/>
          <w:szCs w:val="24"/>
        </w:rPr>
        <w:t xml:space="preserve">, </w:t>
      </w:r>
      <w:r w:rsidRPr="00EB6AB3">
        <w:rPr>
          <w:rFonts w:ascii="Arial" w:hAnsi="Arial" w:cs="Arial"/>
          <w:noProof/>
          <w:szCs w:val="24"/>
        </w:rPr>
        <w:t>je zatražio</w:t>
      </w:r>
      <w:r w:rsidR="00EC76F6" w:rsidRPr="00EB6AB3">
        <w:rPr>
          <w:rFonts w:ascii="Arial" w:hAnsi="Arial" w:cs="Arial"/>
          <w:szCs w:val="24"/>
        </w:rPr>
        <w:t xml:space="preserve"> podneskom </w:t>
      </w:r>
      <w:r w:rsidR="00C9082D" w:rsidRPr="00EB6AB3">
        <w:rPr>
          <w:rFonts w:ascii="Arial" w:hAnsi="Arial" w:cs="Arial"/>
          <w:szCs w:val="24"/>
        </w:rPr>
        <w:t xml:space="preserve">zaprimljenim dana </w:t>
      </w:r>
      <w:r w:rsidRPr="00EB6AB3">
        <w:rPr>
          <w:rFonts w:ascii="Arial" w:hAnsi="Arial" w:cs="Arial"/>
          <w:noProof/>
          <w:szCs w:val="24"/>
        </w:rPr>
        <w:t>29.01.2020</w:t>
      </w:r>
      <w:r w:rsidR="00EC76F6" w:rsidRPr="00EB6AB3">
        <w:rPr>
          <w:rFonts w:ascii="Arial" w:hAnsi="Arial" w:cs="Arial"/>
          <w:szCs w:val="24"/>
        </w:rPr>
        <w:t xml:space="preserve">. godine izdavanje </w:t>
      </w:r>
      <w:r w:rsidR="009E522D" w:rsidRPr="00EB6AB3">
        <w:rPr>
          <w:rFonts w:ascii="Arial" w:hAnsi="Arial" w:cs="Arial"/>
          <w:szCs w:val="24"/>
        </w:rPr>
        <w:t xml:space="preserve">rješenja o </w:t>
      </w:r>
      <w:r w:rsidR="00F95F0E" w:rsidRPr="00EB6AB3">
        <w:rPr>
          <w:rFonts w:ascii="Arial" w:hAnsi="Arial" w:cs="Arial"/>
          <w:szCs w:val="24"/>
        </w:rPr>
        <w:t>produženju važenja</w:t>
      </w:r>
      <w:r w:rsidR="009E522D" w:rsidRPr="00EB6AB3">
        <w:rPr>
          <w:rFonts w:ascii="Arial" w:hAnsi="Arial" w:cs="Arial"/>
          <w:szCs w:val="24"/>
        </w:rPr>
        <w:t xml:space="preserve"> </w:t>
      </w:r>
      <w:r w:rsidR="00EC76F6" w:rsidRPr="00EB6AB3">
        <w:rPr>
          <w:rFonts w:ascii="Arial" w:hAnsi="Arial" w:cs="Arial"/>
          <w:szCs w:val="24"/>
        </w:rPr>
        <w:t>građevinske dozvole</w:t>
      </w:r>
      <w:r w:rsidR="00F95F0E" w:rsidRPr="00EB6AB3">
        <w:rPr>
          <w:rFonts w:ascii="Arial" w:hAnsi="Arial" w:cs="Arial"/>
          <w:szCs w:val="24"/>
        </w:rPr>
        <w:t>.</w:t>
      </w:r>
    </w:p>
    <w:p w:rsidR="00431D82" w:rsidRPr="00EB6AB3" w:rsidRDefault="00431D82" w:rsidP="00431D82">
      <w:pPr>
        <w:spacing w:before="120" w:line="276" w:lineRule="auto"/>
        <w:jc w:val="both"/>
        <w:rPr>
          <w:rFonts w:ascii="Arial" w:hAnsi="Arial" w:cs="Arial"/>
          <w:color w:val="000000"/>
          <w:szCs w:val="24"/>
        </w:rPr>
      </w:pPr>
    </w:p>
    <w:p w:rsidR="00F95F0E" w:rsidRPr="00EB6AB3" w:rsidRDefault="00F95F0E" w:rsidP="00431D82">
      <w:pPr>
        <w:keepNext/>
        <w:keepLines/>
        <w:spacing w:before="120" w:line="276" w:lineRule="auto"/>
        <w:jc w:val="both"/>
        <w:rPr>
          <w:rFonts w:ascii="Arial" w:hAnsi="Arial" w:cs="Arial"/>
          <w:szCs w:val="24"/>
        </w:rPr>
      </w:pPr>
      <w:r w:rsidRPr="00EB6AB3">
        <w:rPr>
          <w:rFonts w:ascii="Arial" w:hAnsi="Arial" w:cs="Arial"/>
          <w:szCs w:val="24"/>
        </w:rPr>
        <w:lastRenderedPageBreak/>
        <w:t xml:space="preserve">Budući da su ispunjeni uvjeti iz članka 123. stavka </w:t>
      </w:r>
      <w:r w:rsidR="00EB6AB3">
        <w:rPr>
          <w:rFonts w:ascii="Arial" w:hAnsi="Arial" w:cs="Arial"/>
          <w:szCs w:val="24"/>
        </w:rPr>
        <w:t>4</w:t>
      </w:r>
      <w:r w:rsidRPr="00EB6AB3">
        <w:rPr>
          <w:rFonts w:ascii="Arial" w:hAnsi="Arial" w:cs="Arial"/>
          <w:szCs w:val="24"/>
        </w:rPr>
        <w:t>. Zakona o gradnji odlučeno je kao u izreci ov</w:t>
      </w:r>
      <w:r w:rsidR="0060545E" w:rsidRPr="00EB6AB3">
        <w:rPr>
          <w:rFonts w:ascii="Arial" w:hAnsi="Arial" w:cs="Arial"/>
          <w:szCs w:val="24"/>
        </w:rPr>
        <w:t>og rješenja</w:t>
      </w:r>
      <w:r w:rsidRPr="00EB6AB3">
        <w:rPr>
          <w:rFonts w:ascii="Arial" w:hAnsi="Arial" w:cs="Arial"/>
          <w:szCs w:val="24"/>
        </w:rPr>
        <w:t>.</w:t>
      </w:r>
    </w:p>
    <w:p w:rsidR="00041CC2" w:rsidRPr="00EB6AB3" w:rsidRDefault="00B564EA" w:rsidP="00431D82">
      <w:pPr>
        <w:spacing w:before="120" w:line="276" w:lineRule="auto"/>
        <w:jc w:val="both"/>
        <w:rPr>
          <w:rFonts w:ascii="Arial" w:hAnsi="Arial" w:cs="Arial"/>
          <w:color w:val="000000"/>
          <w:szCs w:val="24"/>
        </w:rPr>
      </w:pPr>
      <w:r w:rsidRPr="00EB6AB3">
        <w:rPr>
          <w:rFonts w:ascii="Arial" w:hAnsi="Arial" w:cs="Arial"/>
          <w:noProof/>
          <w:color w:val="000000"/>
          <w:szCs w:val="24"/>
        </w:rPr>
        <w:t>Upravna pristojba prema Tarifnom broju 1. i 2. Uredbe o tarifi upravnih pristojbi ("Narodne novine" broj</w:t>
      </w:r>
      <w:r w:rsidR="00EB6AB3">
        <w:rPr>
          <w:rFonts w:ascii="Arial" w:hAnsi="Arial" w:cs="Arial"/>
          <w:noProof/>
          <w:color w:val="000000"/>
          <w:szCs w:val="24"/>
        </w:rPr>
        <w:t xml:space="preserve"> 8/17., 37/17.,129/17., 18/19.,</w:t>
      </w:r>
      <w:r w:rsidRPr="00EB6AB3">
        <w:rPr>
          <w:rFonts w:ascii="Arial" w:hAnsi="Arial" w:cs="Arial"/>
          <w:noProof/>
          <w:color w:val="000000"/>
          <w:szCs w:val="24"/>
        </w:rPr>
        <w:t xml:space="preserve"> 97/19.</w:t>
      </w:r>
      <w:r w:rsidR="00EB6AB3">
        <w:rPr>
          <w:rFonts w:ascii="Arial" w:hAnsi="Arial" w:cs="Arial"/>
          <w:noProof/>
          <w:color w:val="000000"/>
          <w:szCs w:val="24"/>
        </w:rPr>
        <w:t>, 128/19</w:t>
      </w:r>
      <w:r w:rsidRPr="00EB6AB3">
        <w:rPr>
          <w:rFonts w:ascii="Arial" w:hAnsi="Arial" w:cs="Arial"/>
          <w:noProof/>
          <w:color w:val="000000"/>
          <w:szCs w:val="24"/>
        </w:rPr>
        <w:t>) plaćena je u iznosu 70,00 kuna državnim biljezima emisije Republike Hrvatske, koji su zalijepljeni na podnesku i poništeni pečatom ovoga tijela.</w:t>
      </w:r>
    </w:p>
    <w:p w:rsidR="00CF7CB7" w:rsidRPr="00EB6AB3" w:rsidRDefault="00CF7CB7" w:rsidP="00431D82">
      <w:pPr>
        <w:spacing w:before="120" w:line="276" w:lineRule="auto"/>
        <w:jc w:val="both"/>
        <w:rPr>
          <w:rFonts w:ascii="Arial" w:hAnsi="Arial" w:cs="Arial"/>
          <w:color w:val="000000"/>
          <w:szCs w:val="24"/>
        </w:rPr>
      </w:pPr>
    </w:p>
    <w:p w:rsidR="00431D82" w:rsidRPr="00EB6AB3" w:rsidRDefault="00431D82" w:rsidP="00431D82">
      <w:pPr>
        <w:keepNext/>
        <w:keepLines/>
        <w:spacing w:before="120" w:line="276" w:lineRule="auto"/>
        <w:rPr>
          <w:rFonts w:ascii="Arial" w:hAnsi="Arial" w:cs="Arial"/>
          <w:szCs w:val="24"/>
        </w:rPr>
      </w:pPr>
      <w:r w:rsidRPr="00EB6AB3">
        <w:rPr>
          <w:rFonts w:ascii="Arial" w:hAnsi="Arial" w:cs="Arial"/>
          <w:b/>
          <w:szCs w:val="24"/>
        </w:rPr>
        <w:t>UPUTA O PRAVNOM LIJEKU:</w:t>
      </w:r>
    </w:p>
    <w:p w:rsidR="00431D82" w:rsidRPr="00EB6AB3" w:rsidRDefault="00431D82" w:rsidP="00431D82">
      <w:pPr>
        <w:keepNext/>
        <w:keepLines/>
        <w:spacing w:before="120" w:line="276" w:lineRule="auto"/>
        <w:jc w:val="both"/>
        <w:rPr>
          <w:rFonts w:ascii="Arial" w:hAnsi="Arial" w:cs="Arial"/>
          <w:szCs w:val="24"/>
        </w:rPr>
      </w:pPr>
      <w:r w:rsidRPr="00EB6AB3">
        <w:rPr>
          <w:rFonts w:ascii="Arial" w:hAnsi="Arial" w:cs="Arial"/>
          <w:noProof/>
          <w:szCs w:val="24"/>
        </w:rPr>
        <w:t>Protiv ovog rješenja može se izjaviti žalba Ministarstvu graditeljstva i prostornoga uređenja, u roku od 15 dana od dana primitka. Žalba se predaje putem tijela koje je izdalo ovaj akt neposredno u pisanom obliku, usmeno na zapisnik ili se šalje poštom preporučeno. Na žalbu se plaća pristojba u iznosu 35,00 kuna prema tarifnom broju 3. Uredbe o tarifi upravnih pristojbi.</w:t>
      </w:r>
      <w:r w:rsidRPr="00EB6AB3">
        <w:rPr>
          <w:rFonts w:ascii="Arial" w:hAnsi="Arial" w:cs="Arial"/>
          <w:szCs w:val="24"/>
        </w:rPr>
        <w:t xml:space="preserve"> </w:t>
      </w:r>
    </w:p>
    <w:p w:rsidR="00EB6AB3" w:rsidRPr="00EB6AB3" w:rsidRDefault="00EB6AB3" w:rsidP="00EB6AB3">
      <w:pPr>
        <w:ind w:left="2694"/>
        <w:jc w:val="center"/>
        <w:rPr>
          <w:rFonts w:ascii="Arial" w:eastAsia="MS Mincho" w:hAnsi="Arial" w:cs="Arial"/>
          <w:b/>
          <w:szCs w:val="24"/>
        </w:rPr>
      </w:pPr>
    </w:p>
    <w:p w:rsidR="00EB6AB3" w:rsidRPr="00EB6AB3" w:rsidRDefault="00EB6AB3" w:rsidP="00EB6AB3">
      <w:pPr>
        <w:ind w:left="2694"/>
        <w:jc w:val="center"/>
        <w:rPr>
          <w:rFonts w:ascii="Arial" w:eastAsia="MS Mincho" w:hAnsi="Arial" w:cs="Arial"/>
          <w:b/>
          <w:szCs w:val="24"/>
        </w:rPr>
      </w:pPr>
      <w:r w:rsidRPr="00EB6AB3">
        <w:rPr>
          <w:rFonts w:ascii="Arial" w:eastAsia="MS Mincho" w:hAnsi="Arial" w:cs="Arial"/>
          <w:b/>
          <w:szCs w:val="24"/>
        </w:rPr>
        <w:t>Pročelnica</w:t>
      </w:r>
    </w:p>
    <w:p w:rsidR="00EB6AB3" w:rsidRPr="00EB6AB3" w:rsidRDefault="00EB6AB3" w:rsidP="00EB6AB3">
      <w:pPr>
        <w:ind w:left="2694"/>
        <w:jc w:val="center"/>
        <w:rPr>
          <w:rFonts w:ascii="Arial" w:eastAsia="MS Mincho" w:hAnsi="Arial" w:cs="Arial"/>
          <w:b/>
          <w:bCs/>
          <w:szCs w:val="24"/>
        </w:rPr>
      </w:pPr>
    </w:p>
    <w:p w:rsidR="00EB6AB3" w:rsidRPr="00EB6AB3" w:rsidRDefault="00EB6AB3" w:rsidP="00EB6AB3">
      <w:pPr>
        <w:ind w:left="2694"/>
        <w:jc w:val="center"/>
        <w:rPr>
          <w:rFonts w:ascii="Arial" w:eastAsia="MS Mincho" w:hAnsi="Arial" w:cs="Arial"/>
          <w:b/>
          <w:bCs/>
          <w:szCs w:val="24"/>
        </w:rPr>
      </w:pPr>
    </w:p>
    <w:p w:rsidR="00EB6AB3" w:rsidRPr="00EB6AB3" w:rsidRDefault="00EB6AB3" w:rsidP="00EB6AB3">
      <w:pPr>
        <w:ind w:left="2694"/>
        <w:jc w:val="center"/>
        <w:rPr>
          <w:rFonts w:ascii="Arial" w:eastAsia="MS Mincho" w:hAnsi="Arial" w:cs="Arial"/>
          <w:b/>
          <w:bCs/>
          <w:szCs w:val="24"/>
        </w:rPr>
      </w:pPr>
      <w:r w:rsidRPr="00EB6AB3">
        <w:rPr>
          <w:rFonts w:ascii="Arial" w:eastAsia="MS Mincho" w:hAnsi="Arial" w:cs="Arial"/>
          <w:b/>
          <w:bCs/>
          <w:szCs w:val="24"/>
        </w:rPr>
        <w:t>izv. prof. dr. sc. Koraljka Vahtar - Jurković, dipl. ing. građ.</w:t>
      </w:r>
    </w:p>
    <w:p w:rsidR="00EB6AB3" w:rsidRPr="00EB6AB3" w:rsidRDefault="00EB6AB3" w:rsidP="00EB6AB3">
      <w:pPr>
        <w:spacing w:line="276" w:lineRule="auto"/>
        <w:ind w:left="3969"/>
        <w:jc w:val="center"/>
        <w:rPr>
          <w:rFonts w:ascii="Arial" w:hAnsi="Arial" w:cs="Arial"/>
          <w:color w:val="FF0000"/>
          <w:szCs w:val="24"/>
        </w:rPr>
      </w:pPr>
    </w:p>
    <w:p w:rsidR="00EB6AB3" w:rsidRPr="00EB6AB3" w:rsidRDefault="00EB6AB3" w:rsidP="00EB6AB3">
      <w:pPr>
        <w:keepNext/>
        <w:keepLines/>
        <w:spacing w:before="240" w:line="276" w:lineRule="auto"/>
        <w:jc w:val="both"/>
        <w:rPr>
          <w:rFonts w:ascii="Arial" w:hAnsi="Arial" w:cs="Arial"/>
          <w:color w:val="000000"/>
          <w:szCs w:val="24"/>
        </w:rPr>
      </w:pPr>
      <w:r w:rsidRPr="00EB6AB3">
        <w:rPr>
          <w:rFonts w:ascii="Arial" w:hAnsi="Arial" w:cs="Arial"/>
          <w:color w:val="000000"/>
          <w:szCs w:val="24"/>
        </w:rPr>
        <w:t>DOSTAVITI:</w:t>
      </w:r>
    </w:p>
    <w:p w:rsidR="00EB6AB3" w:rsidRPr="00EB6AB3" w:rsidRDefault="00EB6AB3" w:rsidP="00EB6AB3">
      <w:pPr>
        <w:keepNext/>
        <w:keepLines/>
        <w:numPr>
          <w:ilvl w:val="0"/>
          <w:numId w:val="49"/>
        </w:numPr>
        <w:spacing w:before="120" w:line="276" w:lineRule="auto"/>
        <w:ind w:left="426" w:hanging="284"/>
        <w:rPr>
          <w:rFonts w:ascii="Arial" w:hAnsi="Arial" w:cs="Arial"/>
          <w:color w:val="000000"/>
          <w:szCs w:val="24"/>
        </w:rPr>
      </w:pPr>
      <w:r w:rsidRPr="00EB6AB3">
        <w:rPr>
          <w:rFonts w:ascii="Arial" w:hAnsi="Arial" w:cs="Arial"/>
          <w:color w:val="000000"/>
          <w:szCs w:val="24"/>
        </w:rPr>
        <w:t>elektroničku ispravu putem pošte</w:t>
      </w:r>
      <w:r w:rsidRPr="00EB6AB3">
        <w:rPr>
          <w:rFonts w:ascii="Arial" w:hAnsi="Arial" w:cs="Arial"/>
          <w:szCs w:val="24"/>
        </w:rPr>
        <w:t xml:space="preserve"> </w:t>
      </w:r>
    </w:p>
    <w:p w:rsidR="00EB6AB3" w:rsidRPr="00EB6AB3" w:rsidRDefault="00EB6AB3" w:rsidP="00EB6AB3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Cs w:val="24"/>
        </w:rPr>
      </w:pPr>
      <w:bookmarkStart w:id="1" w:name="_Hlk28552632"/>
      <w:r w:rsidRPr="00EB6AB3">
        <w:rPr>
          <w:rFonts w:ascii="Arial" w:hAnsi="Arial" w:cs="Arial"/>
          <w:noProof/>
          <w:szCs w:val="24"/>
        </w:rPr>
        <w:t>–  KD VODOVOD I KANALIZACIJA d. o. o.</w:t>
      </w:r>
      <w:bookmarkEnd w:id="1"/>
    </w:p>
    <w:p w:rsidR="00EB6AB3" w:rsidRPr="00EB6AB3" w:rsidRDefault="00EB6AB3" w:rsidP="00EB6AB3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Cs w:val="24"/>
        </w:rPr>
      </w:pPr>
      <w:r w:rsidRPr="00EB6AB3">
        <w:rPr>
          <w:rFonts w:ascii="Arial" w:hAnsi="Arial" w:cs="Arial"/>
          <w:noProof/>
          <w:szCs w:val="24"/>
        </w:rPr>
        <w:t>HR-51000 Rijeka, Dolac 14</w:t>
      </w:r>
      <w:bookmarkStart w:id="2" w:name="_Hlk28554020"/>
      <w:bookmarkEnd w:id="2"/>
    </w:p>
    <w:p w:rsidR="00EB6AB3" w:rsidRPr="00EB6AB3" w:rsidRDefault="00EB6AB3" w:rsidP="00EB6AB3">
      <w:pPr>
        <w:numPr>
          <w:ilvl w:val="0"/>
          <w:numId w:val="50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Cs w:val="24"/>
        </w:rPr>
      </w:pPr>
      <w:r w:rsidRPr="00EB6AB3">
        <w:rPr>
          <w:rFonts w:ascii="Arial" w:hAnsi="Arial" w:cs="Arial"/>
          <w:szCs w:val="24"/>
          <w:lang w:val="pl-PL"/>
        </w:rPr>
        <w:t>strankama koje se nisu odazvale pozivu za uvid</w:t>
      </w:r>
      <w:r w:rsidRPr="00EB6AB3">
        <w:rPr>
          <w:rFonts w:ascii="Arial" w:hAnsi="Arial" w:cs="Arial"/>
          <w:szCs w:val="24"/>
        </w:rPr>
        <w:t>, izlaganjem na oglasnoj ploči u UO-a i elektroničkoj oglasnoj ploči</w:t>
      </w:r>
    </w:p>
    <w:p w:rsidR="002578CC" w:rsidRPr="00EB6AB3" w:rsidRDefault="00EB6AB3" w:rsidP="00EB6AB3">
      <w:pPr>
        <w:numPr>
          <w:ilvl w:val="0"/>
          <w:numId w:val="50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Cs w:val="24"/>
        </w:rPr>
      </w:pPr>
      <w:r w:rsidRPr="00EB6AB3">
        <w:rPr>
          <w:rFonts w:ascii="Arial" w:hAnsi="Arial" w:cs="Arial"/>
          <w:color w:val="000000"/>
          <w:szCs w:val="24"/>
        </w:rPr>
        <w:t>ispis elektroničke isprave u spis predmeta</w:t>
      </w:r>
      <w:bookmarkStart w:id="3" w:name="_GoBack"/>
      <w:bookmarkEnd w:id="3"/>
    </w:p>
    <w:sectPr w:rsidR="002578CC" w:rsidRPr="00EB6AB3" w:rsidSect="00E04235">
      <w:footerReference w:type="even" r:id="rId12"/>
      <w:footerReference w:type="default" r:id="rId13"/>
      <w:footerReference w:type="first" r:id="rId14"/>
      <w:pgSz w:w="11906" w:h="16838" w:code="9"/>
      <w:pgMar w:top="851" w:right="1133" w:bottom="1843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A3" w:rsidRDefault="00EF0FA3">
      <w:r>
        <w:separator/>
      </w:r>
    </w:p>
  </w:endnote>
  <w:endnote w:type="continuationSeparator" w:id="0">
    <w:p w:rsidR="00EF0FA3" w:rsidRDefault="00E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E3" w:rsidRDefault="00815FE3" w:rsidP="00D9241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15FE3" w:rsidRDefault="00815F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82" w:rsidRDefault="00431D82" w:rsidP="00431D82">
    <w:pPr>
      <w:pStyle w:val="Podnoje"/>
      <w:pBdr>
        <w:top w:val="single" w:sz="4" w:space="1" w:color="auto"/>
      </w:pBdr>
      <w:tabs>
        <w:tab w:val="clear" w:pos="4703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noProof/>
        <w:color w:val="000000"/>
        <w:sz w:val="18"/>
        <w:szCs w:val="18"/>
      </w:rPr>
      <w:t>UP/I-361-03/20-01/000025</w:t>
    </w:r>
    <w:r>
      <w:rPr>
        <w:rFonts w:ascii="Arial" w:hAnsi="Arial" w:cs="Arial"/>
        <w:b/>
        <w:bCs/>
        <w:color w:val="000000"/>
        <w:sz w:val="18"/>
        <w:szCs w:val="18"/>
      </w:rPr>
      <w:t xml:space="preserve">, URBROJ: </w:t>
    </w:r>
    <w:r>
      <w:rPr>
        <w:rFonts w:ascii="Arial" w:hAnsi="Arial" w:cs="Arial"/>
        <w:b/>
        <w:bCs/>
        <w:noProof/>
        <w:color w:val="000000"/>
        <w:sz w:val="18"/>
        <w:szCs w:val="18"/>
      </w:rPr>
      <w:t>2170/1-03-01/11-20-0003</w:t>
    </w:r>
    <w:r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EB6AB3">
      <w:rPr>
        <w:rStyle w:val="Brojstranice"/>
        <w:rFonts w:ascii="Arial" w:hAnsi="Arial" w:cs="Arial"/>
        <w:b/>
        <w:bCs/>
        <w:noProof/>
        <w:color w:val="000000"/>
        <w:sz w:val="18"/>
        <w:szCs w:val="18"/>
      </w:rPr>
      <w:t>2</w: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EB6AB3">
      <w:rPr>
        <w:rStyle w:val="Brojstranice"/>
        <w:rFonts w:ascii="Arial" w:hAnsi="Arial" w:cs="Arial"/>
        <w:b/>
        <w:bCs/>
        <w:noProof/>
        <w:color w:val="000000"/>
        <w:sz w:val="18"/>
        <w:szCs w:val="18"/>
      </w:rPr>
      <w:t>2</w: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noProof/>
        <w:color w:val="000000"/>
        <w:sz w:val="18"/>
        <w:szCs w:val="18"/>
      </w:rPr>
      <w:t>P20200129-459270-Z26</w:t>
    </w:r>
  </w:p>
  <w:p w:rsidR="00815FE3" w:rsidRPr="00431D82" w:rsidRDefault="00431D82" w:rsidP="00431D82">
    <w:pPr>
      <w:pStyle w:val="Podnoje"/>
      <w:pBdr>
        <w:top w:val="single" w:sz="4" w:space="1" w:color="auto"/>
      </w:pBdr>
      <w:tabs>
        <w:tab w:val="clear" w:pos="4703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E3" w:rsidRPr="00EE1C96" w:rsidRDefault="00815FE3" w:rsidP="00D92416">
    <w:pPr>
      <w:pStyle w:val="Podnoj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DOKUMENAT: RJEŠENJE O UVJETIMA GRAĐENJA ZA IZGRADNJU SPREMIŠTA VOĆA             </w:t>
    </w:r>
    <w:r w:rsidRPr="00EE1C96">
      <w:rPr>
        <w:rFonts w:ascii="Arial" w:hAnsi="Arial" w:cs="Arial"/>
        <w:sz w:val="18"/>
        <w:szCs w:val="18"/>
      </w:rPr>
      <w:t xml:space="preserve">        </w:t>
    </w:r>
  </w:p>
  <w:p w:rsidR="00815FE3" w:rsidRPr="00EE1C96" w:rsidRDefault="00815FE3" w:rsidP="00D92416">
    <w:pPr>
      <w:pStyle w:val="Podnoje"/>
      <w:rPr>
        <w:rFonts w:ascii="Arial" w:hAnsi="Arial" w:cs="Arial"/>
        <w:sz w:val="18"/>
        <w:szCs w:val="18"/>
      </w:rPr>
    </w:pPr>
    <w:r w:rsidRPr="00EE1C96">
      <w:rPr>
        <w:rFonts w:ascii="Arial" w:hAnsi="Arial" w:cs="Arial"/>
        <w:sz w:val="18"/>
        <w:szCs w:val="18"/>
      </w:rPr>
      <w:t xml:space="preserve">INVESTITOR : </w:t>
    </w:r>
    <w:r>
      <w:rPr>
        <w:rFonts w:ascii="Arial" w:hAnsi="Arial" w:cs="Arial"/>
        <w:sz w:val="18"/>
        <w:szCs w:val="18"/>
      </w:rPr>
      <w:t>VERA ŽUPANIĆ, IVANEC, M. MALEZA 46a</w:t>
    </w:r>
  </w:p>
  <w:p w:rsidR="00815FE3" w:rsidRPr="00EE1C96" w:rsidRDefault="00815FE3" w:rsidP="00D92416">
    <w:pPr>
      <w:pStyle w:val="Podnoje"/>
      <w:rPr>
        <w:rFonts w:ascii="Arial" w:hAnsi="Arial" w:cs="Arial"/>
        <w:sz w:val="18"/>
        <w:szCs w:val="18"/>
      </w:rPr>
    </w:pPr>
    <w:r w:rsidRPr="00EE1C96">
      <w:rPr>
        <w:rFonts w:ascii="Arial" w:hAnsi="Arial" w:cs="Arial"/>
        <w:sz w:val="18"/>
        <w:szCs w:val="18"/>
      </w:rPr>
      <w:t>KLASA: 3</w:t>
    </w:r>
    <w:r>
      <w:rPr>
        <w:rFonts w:ascii="Arial" w:hAnsi="Arial" w:cs="Arial"/>
        <w:sz w:val="18"/>
        <w:szCs w:val="18"/>
      </w:rPr>
      <w:t>61</w:t>
    </w:r>
    <w:r w:rsidRPr="00EE1C96">
      <w:rPr>
        <w:rFonts w:ascii="Arial" w:hAnsi="Arial" w:cs="Arial"/>
        <w:sz w:val="18"/>
        <w:szCs w:val="18"/>
      </w:rPr>
      <w:t>-0</w:t>
    </w:r>
    <w:r>
      <w:rPr>
        <w:rFonts w:ascii="Arial" w:hAnsi="Arial" w:cs="Arial"/>
        <w:sz w:val="18"/>
        <w:szCs w:val="18"/>
      </w:rPr>
      <w:t>1</w:t>
    </w:r>
    <w:r w:rsidRPr="00EE1C96">
      <w:rPr>
        <w:rFonts w:ascii="Arial" w:hAnsi="Arial" w:cs="Arial"/>
        <w:sz w:val="18"/>
        <w:szCs w:val="18"/>
      </w:rPr>
      <w:t>/0</w:t>
    </w:r>
    <w:r>
      <w:rPr>
        <w:rFonts w:ascii="Arial" w:hAnsi="Arial" w:cs="Arial"/>
        <w:sz w:val="18"/>
        <w:szCs w:val="18"/>
      </w:rPr>
      <w:t>9</w:t>
    </w:r>
    <w:r w:rsidRPr="00EE1C96">
      <w:rPr>
        <w:rFonts w:ascii="Arial" w:hAnsi="Arial" w:cs="Arial"/>
        <w:sz w:val="18"/>
        <w:szCs w:val="18"/>
      </w:rPr>
      <w:t>-01/</w:t>
    </w:r>
    <w:r>
      <w:rPr>
        <w:rFonts w:ascii="Arial" w:hAnsi="Arial" w:cs="Arial"/>
        <w:sz w:val="18"/>
        <w:szCs w:val="18"/>
      </w:rPr>
      <w:t>20</w:t>
    </w:r>
    <w:r w:rsidRPr="00EE1C96">
      <w:rPr>
        <w:rFonts w:ascii="Arial" w:hAnsi="Arial" w:cs="Arial"/>
        <w:sz w:val="18"/>
        <w:szCs w:val="18"/>
      </w:rPr>
      <w:t>, URBROJ : 2186/1-07/1-DM-09-</w:t>
    </w:r>
    <w:r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color w:val="FF0000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</w:t>
    </w:r>
    <w:r w:rsidRPr="00EE1C96">
      <w:rPr>
        <w:rFonts w:ascii="Arial" w:hAnsi="Arial" w:cs="Arial"/>
        <w:sz w:val="18"/>
        <w:szCs w:val="18"/>
      </w:rPr>
      <w:t xml:space="preserve">STRANA </w:t>
    </w:r>
    <w:r w:rsidRPr="00EE1C96">
      <w:rPr>
        <w:rStyle w:val="Brojstranice"/>
        <w:rFonts w:ascii="Arial" w:hAnsi="Arial" w:cs="Arial"/>
        <w:sz w:val="18"/>
        <w:szCs w:val="18"/>
      </w:rPr>
      <w:fldChar w:fldCharType="begin"/>
    </w:r>
    <w:r w:rsidRPr="00EE1C96">
      <w:rPr>
        <w:rStyle w:val="Brojstranice"/>
        <w:rFonts w:ascii="Arial" w:hAnsi="Arial" w:cs="Arial"/>
        <w:sz w:val="18"/>
        <w:szCs w:val="18"/>
      </w:rPr>
      <w:instrText xml:space="preserve"> PAGE </w:instrText>
    </w:r>
    <w:r w:rsidRPr="00EE1C96">
      <w:rPr>
        <w:rStyle w:val="Brojstranice"/>
        <w:rFonts w:ascii="Arial" w:hAnsi="Arial" w:cs="Arial"/>
        <w:sz w:val="18"/>
        <w:szCs w:val="18"/>
      </w:rPr>
      <w:fldChar w:fldCharType="separate"/>
    </w:r>
    <w:r>
      <w:rPr>
        <w:rStyle w:val="Brojstranice"/>
        <w:rFonts w:ascii="Arial" w:hAnsi="Arial" w:cs="Arial"/>
        <w:noProof/>
        <w:sz w:val="18"/>
        <w:szCs w:val="18"/>
      </w:rPr>
      <w:t>1</w:t>
    </w:r>
    <w:r w:rsidRPr="00EE1C96">
      <w:rPr>
        <w:rStyle w:val="Brojstranic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A3" w:rsidRDefault="00EF0FA3">
      <w:r>
        <w:separator/>
      </w:r>
    </w:p>
  </w:footnote>
  <w:footnote w:type="continuationSeparator" w:id="0">
    <w:p w:rsidR="00EF0FA3" w:rsidRDefault="00EF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A956E1"/>
    <w:multiLevelType w:val="hybridMultilevel"/>
    <w:tmpl w:val="710EAF8C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1">
    <w:nsid w:val="04FA1B89"/>
    <w:multiLevelType w:val="hybridMultilevel"/>
    <w:tmpl w:val="5A307F10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11B724C"/>
    <w:multiLevelType w:val="hybridMultilevel"/>
    <w:tmpl w:val="CAA6C1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2E22E2A"/>
    <w:multiLevelType w:val="hybridMultilevel"/>
    <w:tmpl w:val="983C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B6341D"/>
    <w:multiLevelType w:val="hybridMultilevel"/>
    <w:tmpl w:val="F3B2830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5D119F3"/>
    <w:multiLevelType w:val="hybridMultilevel"/>
    <w:tmpl w:val="81FC0DBC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1">
    <w:nsid w:val="17E72882"/>
    <w:multiLevelType w:val="hybridMultilevel"/>
    <w:tmpl w:val="89889D8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B443772"/>
    <w:multiLevelType w:val="hybridMultilevel"/>
    <w:tmpl w:val="A740E17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1">
    <w:nsid w:val="1D4E609E"/>
    <w:multiLevelType w:val="hybridMultilevel"/>
    <w:tmpl w:val="C3D8D9B4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1">
    <w:nsid w:val="20242B5F"/>
    <w:multiLevelType w:val="hybridMultilevel"/>
    <w:tmpl w:val="9940D2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1">
    <w:nsid w:val="22B819B0"/>
    <w:multiLevelType w:val="hybridMultilevel"/>
    <w:tmpl w:val="7A64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87840D3"/>
    <w:multiLevelType w:val="hybridMultilevel"/>
    <w:tmpl w:val="3CBC7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FB579EB"/>
    <w:multiLevelType w:val="hybridMultilevel"/>
    <w:tmpl w:val="012A219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1">
    <w:nsid w:val="33377137"/>
    <w:multiLevelType w:val="hybridMultilevel"/>
    <w:tmpl w:val="4546FCBC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1">
    <w:nsid w:val="385C6B15"/>
    <w:multiLevelType w:val="hybridMultilevel"/>
    <w:tmpl w:val="955ECB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B33613A"/>
    <w:multiLevelType w:val="hybridMultilevel"/>
    <w:tmpl w:val="88BAE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C10048B"/>
    <w:multiLevelType w:val="hybridMultilevel"/>
    <w:tmpl w:val="0232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D3677E6"/>
    <w:multiLevelType w:val="hybridMultilevel"/>
    <w:tmpl w:val="16063D56"/>
    <w:lvl w:ilvl="0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1">
    <w:nsid w:val="3E7D7222"/>
    <w:multiLevelType w:val="hybridMultilevel"/>
    <w:tmpl w:val="95BA66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02E6E8A"/>
    <w:multiLevelType w:val="hybridMultilevel"/>
    <w:tmpl w:val="40D6B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1">
    <w:nsid w:val="484827C0"/>
    <w:multiLevelType w:val="hybridMultilevel"/>
    <w:tmpl w:val="5ED0CA9C"/>
    <w:lvl w:ilvl="0">
      <w:start w:val="1"/>
      <w:numFmt w:val="bullet"/>
      <w:lvlText w:val="-"/>
      <w:lvlJc w:val="left"/>
      <w:pPr>
        <w:ind w:left="1712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1">
    <w:nsid w:val="4910276E"/>
    <w:multiLevelType w:val="hybridMultilevel"/>
    <w:tmpl w:val="D3BC5D2A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1">
    <w:nsid w:val="4F6765B1"/>
    <w:multiLevelType w:val="hybridMultilevel"/>
    <w:tmpl w:val="F4AE6932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1">
    <w:nsid w:val="50F22BB7"/>
    <w:multiLevelType w:val="hybridMultilevel"/>
    <w:tmpl w:val="77AECF1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1">
    <w:nsid w:val="524A1FF2"/>
    <w:multiLevelType w:val="hybridMultilevel"/>
    <w:tmpl w:val="5DB6943A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1">
    <w:nsid w:val="53367615"/>
    <w:multiLevelType w:val="hybridMultilevel"/>
    <w:tmpl w:val="3CB691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56EE2189"/>
    <w:multiLevelType w:val="hybridMultilevel"/>
    <w:tmpl w:val="CECAC946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1">
    <w:nsid w:val="59AC708A"/>
    <w:multiLevelType w:val="multilevel"/>
    <w:tmpl w:val="3CB691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5A4C6DA8"/>
    <w:multiLevelType w:val="hybridMultilevel"/>
    <w:tmpl w:val="847E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5A861893"/>
    <w:multiLevelType w:val="hybridMultilevel"/>
    <w:tmpl w:val="3C3C1FB2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1">
    <w:nsid w:val="5B4B153B"/>
    <w:multiLevelType w:val="hybridMultilevel"/>
    <w:tmpl w:val="3842B4D0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291" w:hanging="360"/>
      </w:pPr>
      <w:rPr>
        <w:rFonts w:ascii="Arial" w:hAnsi="Arial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1">
    <w:nsid w:val="603F1EF3"/>
    <w:multiLevelType w:val="hybridMultilevel"/>
    <w:tmpl w:val="2F1A5CBE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1">
    <w:nsid w:val="60FD24FE"/>
    <w:multiLevelType w:val="hybridMultilevel"/>
    <w:tmpl w:val="DAD81518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1">
    <w:nsid w:val="64E74B39"/>
    <w:multiLevelType w:val="hybridMultilevel"/>
    <w:tmpl w:val="7A64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86530F1"/>
    <w:multiLevelType w:val="hybridMultilevel"/>
    <w:tmpl w:val="A27AA55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8E27D42"/>
    <w:multiLevelType w:val="hybridMultilevel"/>
    <w:tmpl w:val="34E81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A202CC2"/>
    <w:multiLevelType w:val="hybridMultilevel"/>
    <w:tmpl w:val="B8F0613C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1">
    <w:nsid w:val="6A6D2716"/>
    <w:multiLevelType w:val="hybridMultilevel"/>
    <w:tmpl w:val="955ECB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08747D8"/>
    <w:multiLevelType w:val="hybridMultilevel"/>
    <w:tmpl w:val="B226101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41345A5"/>
    <w:multiLevelType w:val="hybridMultilevel"/>
    <w:tmpl w:val="5112811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1">
    <w:nsid w:val="77E44A45"/>
    <w:multiLevelType w:val="hybridMultilevel"/>
    <w:tmpl w:val="4EA6A9BA"/>
    <w:lvl w:ilvl="0">
      <w:start w:val="3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 w15:restartNumberingAfterBreak="1">
    <w:nsid w:val="78454467"/>
    <w:multiLevelType w:val="hybridMultilevel"/>
    <w:tmpl w:val="D58E689E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1">
    <w:nsid w:val="79074B7C"/>
    <w:multiLevelType w:val="hybridMultilevel"/>
    <w:tmpl w:val="43C41A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C5E03E5"/>
    <w:multiLevelType w:val="hybridMultilevel"/>
    <w:tmpl w:val="2D3C9A9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4"/>
  </w:num>
  <w:num w:numId="4">
    <w:abstractNumId w:val="34"/>
  </w:num>
  <w:num w:numId="5">
    <w:abstractNumId w:val="28"/>
  </w:num>
  <w:num w:numId="6">
    <w:abstractNumId w:val="7"/>
  </w:num>
  <w:num w:numId="7">
    <w:abstractNumId w:val="20"/>
  </w:num>
  <w:num w:numId="8">
    <w:abstractNumId w:val="18"/>
  </w:num>
  <w:num w:numId="9">
    <w:abstractNumId w:val="35"/>
  </w:num>
  <w:num w:numId="10">
    <w:abstractNumId w:val="25"/>
  </w:num>
  <w:num w:numId="11">
    <w:abstractNumId w:val="38"/>
  </w:num>
  <w:num w:numId="12">
    <w:abstractNumId w:val="9"/>
  </w:num>
  <w:num w:numId="13">
    <w:abstractNumId w:val="21"/>
  </w:num>
  <w:num w:numId="14">
    <w:abstractNumId w:val="46"/>
  </w:num>
  <w:num w:numId="15">
    <w:abstractNumId w:val="17"/>
  </w:num>
  <w:num w:numId="16">
    <w:abstractNumId w:val="40"/>
  </w:num>
  <w:num w:numId="17">
    <w:abstractNumId w:val="8"/>
  </w:num>
  <w:num w:numId="18">
    <w:abstractNumId w:val="3"/>
  </w:num>
  <w:num w:numId="19">
    <w:abstractNumId w:val="4"/>
  </w:num>
  <w:num w:numId="20">
    <w:abstractNumId w:val="12"/>
  </w:num>
  <w:num w:numId="21">
    <w:abstractNumId w:val="30"/>
  </w:num>
  <w:num w:numId="22">
    <w:abstractNumId w:val="14"/>
  </w:num>
  <w:num w:numId="23">
    <w:abstractNumId w:val="2"/>
  </w:num>
  <w:num w:numId="24">
    <w:abstractNumId w:val="19"/>
  </w:num>
  <w:num w:numId="25">
    <w:abstractNumId w:val="47"/>
  </w:num>
  <w:num w:numId="26">
    <w:abstractNumId w:val="26"/>
  </w:num>
  <w:num w:numId="27">
    <w:abstractNumId w:val="27"/>
  </w:num>
  <w:num w:numId="28">
    <w:abstractNumId w:val="39"/>
  </w:num>
  <w:num w:numId="29">
    <w:abstractNumId w:val="0"/>
  </w:num>
  <w:num w:numId="30">
    <w:abstractNumId w:val="33"/>
  </w:num>
  <w:num w:numId="31">
    <w:abstractNumId w:val="41"/>
  </w:num>
  <w:num w:numId="32">
    <w:abstractNumId w:val="42"/>
  </w:num>
  <w:num w:numId="33">
    <w:abstractNumId w:val="6"/>
  </w:num>
  <w:num w:numId="34">
    <w:abstractNumId w:val="13"/>
  </w:num>
  <w:num w:numId="35">
    <w:abstractNumId w:val="37"/>
  </w:num>
  <w:num w:numId="36">
    <w:abstractNumId w:val="29"/>
  </w:num>
  <w:num w:numId="37">
    <w:abstractNumId w:val="24"/>
  </w:num>
  <w:num w:numId="38">
    <w:abstractNumId w:val="15"/>
  </w:num>
  <w:num w:numId="39">
    <w:abstractNumId w:val="23"/>
  </w:num>
  <w:num w:numId="40">
    <w:abstractNumId w:val="45"/>
  </w:num>
  <w:num w:numId="41">
    <w:abstractNumId w:val="5"/>
  </w:num>
  <w:num w:numId="42">
    <w:abstractNumId w:val="32"/>
  </w:num>
  <w:num w:numId="43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</w:num>
  <w:num w:numId="47">
    <w:abstractNumId w:val="22"/>
  </w:num>
  <w:num w:numId="48">
    <w:abstractNumId w:val="36"/>
  </w:num>
  <w:num w:numId="49">
    <w:abstractNumId w:val="4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BA"/>
    <w:rsid w:val="000205B7"/>
    <w:rsid w:val="000306B2"/>
    <w:rsid w:val="00030868"/>
    <w:rsid w:val="00041978"/>
    <w:rsid w:val="00041CC2"/>
    <w:rsid w:val="00043BE3"/>
    <w:rsid w:val="00051F30"/>
    <w:rsid w:val="00062B75"/>
    <w:rsid w:val="000712F7"/>
    <w:rsid w:val="00077FA0"/>
    <w:rsid w:val="0008394B"/>
    <w:rsid w:val="00087B30"/>
    <w:rsid w:val="00094F5C"/>
    <w:rsid w:val="00095BE3"/>
    <w:rsid w:val="00097AD3"/>
    <w:rsid w:val="000A481D"/>
    <w:rsid w:val="000C058C"/>
    <w:rsid w:val="000D6980"/>
    <w:rsid w:val="000E2B41"/>
    <w:rsid w:val="000F0B10"/>
    <w:rsid w:val="00121091"/>
    <w:rsid w:val="00122292"/>
    <w:rsid w:val="00125BB1"/>
    <w:rsid w:val="00130380"/>
    <w:rsid w:val="001414C3"/>
    <w:rsid w:val="00143E92"/>
    <w:rsid w:val="00154A0C"/>
    <w:rsid w:val="001560DB"/>
    <w:rsid w:val="001636F6"/>
    <w:rsid w:val="00165675"/>
    <w:rsid w:val="00174CA4"/>
    <w:rsid w:val="00175314"/>
    <w:rsid w:val="00176849"/>
    <w:rsid w:val="001B1A90"/>
    <w:rsid w:val="001B1BE2"/>
    <w:rsid w:val="001B2D1B"/>
    <w:rsid w:val="001B5138"/>
    <w:rsid w:val="001C181B"/>
    <w:rsid w:val="001C3D9E"/>
    <w:rsid w:val="001C7FE8"/>
    <w:rsid w:val="001E4E7E"/>
    <w:rsid w:val="001E5C94"/>
    <w:rsid w:val="001E6ED3"/>
    <w:rsid w:val="001F0076"/>
    <w:rsid w:val="001F115E"/>
    <w:rsid w:val="001F220C"/>
    <w:rsid w:val="002005AF"/>
    <w:rsid w:val="0021567D"/>
    <w:rsid w:val="00224406"/>
    <w:rsid w:val="00247EE1"/>
    <w:rsid w:val="002578CC"/>
    <w:rsid w:val="00261FA3"/>
    <w:rsid w:val="0027047E"/>
    <w:rsid w:val="00290E57"/>
    <w:rsid w:val="0029695D"/>
    <w:rsid w:val="002B10E0"/>
    <w:rsid w:val="002B48DD"/>
    <w:rsid w:val="002D26D4"/>
    <w:rsid w:val="002D4DF2"/>
    <w:rsid w:val="003064E3"/>
    <w:rsid w:val="003138C0"/>
    <w:rsid w:val="00315467"/>
    <w:rsid w:val="00327CB6"/>
    <w:rsid w:val="00332FF8"/>
    <w:rsid w:val="00334D6B"/>
    <w:rsid w:val="00342BDD"/>
    <w:rsid w:val="00362A67"/>
    <w:rsid w:val="00367E72"/>
    <w:rsid w:val="003707B1"/>
    <w:rsid w:val="00372511"/>
    <w:rsid w:val="00391087"/>
    <w:rsid w:val="003B1B9B"/>
    <w:rsid w:val="003F1420"/>
    <w:rsid w:val="0040305C"/>
    <w:rsid w:val="00410DE5"/>
    <w:rsid w:val="00425349"/>
    <w:rsid w:val="00431D82"/>
    <w:rsid w:val="00433501"/>
    <w:rsid w:val="0043750B"/>
    <w:rsid w:val="00447D8F"/>
    <w:rsid w:val="004519E7"/>
    <w:rsid w:val="00457199"/>
    <w:rsid w:val="00457694"/>
    <w:rsid w:val="004617D9"/>
    <w:rsid w:val="00484B5F"/>
    <w:rsid w:val="0048781E"/>
    <w:rsid w:val="00491E66"/>
    <w:rsid w:val="00497056"/>
    <w:rsid w:val="004B0BEC"/>
    <w:rsid w:val="004B71CC"/>
    <w:rsid w:val="004D7350"/>
    <w:rsid w:val="004E78BA"/>
    <w:rsid w:val="004F044F"/>
    <w:rsid w:val="005204CA"/>
    <w:rsid w:val="005338B0"/>
    <w:rsid w:val="005349EF"/>
    <w:rsid w:val="00540E73"/>
    <w:rsid w:val="005434CA"/>
    <w:rsid w:val="0054388B"/>
    <w:rsid w:val="0055522D"/>
    <w:rsid w:val="00556FC2"/>
    <w:rsid w:val="005802F6"/>
    <w:rsid w:val="005854CC"/>
    <w:rsid w:val="00594461"/>
    <w:rsid w:val="005A17EE"/>
    <w:rsid w:val="005A645D"/>
    <w:rsid w:val="005B6385"/>
    <w:rsid w:val="005C6473"/>
    <w:rsid w:val="005D0842"/>
    <w:rsid w:val="005D1996"/>
    <w:rsid w:val="005D23DA"/>
    <w:rsid w:val="005D3344"/>
    <w:rsid w:val="005E7E4F"/>
    <w:rsid w:val="005F2204"/>
    <w:rsid w:val="005F3BEC"/>
    <w:rsid w:val="0060545E"/>
    <w:rsid w:val="0061163A"/>
    <w:rsid w:val="0061173E"/>
    <w:rsid w:val="006154D2"/>
    <w:rsid w:val="0062083C"/>
    <w:rsid w:val="00620D7B"/>
    <w:rsid w:val="00643B27"/>
    <w:rsid w:val="00651452"/>
    <w:rsid w:val="00656C7B"/>
    <w:rsid w:val="00673D6A"/>
    <w:rsid w:val="00675313"/>
    <w:rsid w:val="00675FEF"/>
    <w:rsid w:val="006773A6"/>
    <w:rsid w:val="00691FF5"/>
    <w:rsid w:val="006C7FF1"/>
    <w:rsid w:val="006D5DF3"/>
    <w:rsid w:val="006E7885"/>
    <w:rsid w:val="00703D5F"/>
    <w:rsid w:val="00712BDB"/>
    <w:rsid w:val="00714920"/>
    <w:rsid w:val="007210A2"/>
    <w:rsid w:val="007325F5"/>
    <w:rsid w:val="0073582B"/>
    <w:rsid w:val="00744505"/>
    <w:rsid w:val="00750F5A"/>
    <w:rsid w:val="007510AD"/>
    <w:rsid w:val="00775B90"/>
    <w:rsid w:val="00780BA4"/>
    <w:rsid w:val="0078160A"/>
    <w:rsid w:val="007913F3"/>
    <w:rsid w:val="007A26A5"/>
    <w:rsid w:val="007B5C39"/>
    <w:rsid w:val="007C4813"/>
    <w:rsid w:val="007D63A5"/>
    <w:rsid w:val="007E2F4C"/>
    <w:rsid w:val="007E7BD6"/>
    <w:rsid w:val="007F4F80"/>
    <w:rsid w:val="00803749"/>
    <w:rsid w:val="00803EC9"/>
    <w:rsid w:val="0080484D"/>
    <w:rsid w:val="00815FE3"/>
    <w:rsid w:val="00842031"/>
    <w:rsid w:val="008452E8"/>
    <w:rsid w:val="00846D2F"/>
    <w:rsid w:val="00867033"/>
    <w:rsid w:val="008722FE"/>
    <w:rsid w:val="00875839"/>
    <w:rsid w:val="00890D0B"/>
    <w:rsid w:val="008A56B1"/>
    <w:rsid w:val="008B6A05"/>
    <w:rsid w:val="008C1923"/>
    <w:rsid w:val="008C3695"/>
    <w:rsid w:val="008D2C5C"/>
    <w:rsid w:val="008E02C8"/>
    <w:rsid w:val="008E22FB"/>
    <w:rsid w:val="008E5E92"/>
    <w:rsid w:val="008F1D2A"/>
    <w:rsid w:val="0092402B"/>
    <w:rsid w:val="00931F76"/>
    <w:rsid w:val="00965FE3"/>
    <w:rsid w:val="009676AA"/>
    <w:rsid w:val="00976F71"/>
    <w:rsid w:val="00983D61"/>
    <w:rsid w:val="009933D3"/>
    <w:rsid w:val="0099742E"/>
    <w:rsid w:val="009C715C"/>
    <w:rsid w:val="009E3D13"/>
    <w:rsid w:val="009E522D"/>
    <w:rsid w:val="00A0360C"/>
    <w:rsid w:val="00A2564B"/>
    <w:rsid w:val="00A519F1"/>
    <w:rsid w:val="00A540F6"/>
    <w:rsid w:val="00A54AAD"/>
    <w:rsid w:val="00A6701E"/>
    <w:rsid w:val="00A87FB2"/>
    <w:rsid w:val="00A965B6"/>
    <w:rsid w:val="00AA40DF"/>
    <w:rsid w:val="00AA498F"/>
    <w:rsid w:val="00AA4E63"/>
    <w:rsid w:val="00AB1405"/>
    <w:rsid w:val="00AC45DA"/>
    <w:rsid w:val="00AD2515"/>
    <w:rsid w:val="00AE3305"/>
    <w:rsid w:val="00AF21FB"/>
    <w:rsid w:val="00AF7065"/>
    <w:rsid w:val="00AF7550"/>
    <w:rsid w:val="00B0449E"/>
    <w:rsid w:val="00B1194C"/>
    <w:rsid w:val="00B168A7"/>
    <w:rsid w:val="00B20CC5"/>
    <w:rsid w:val="00B326CA"/>
    <w:rsid w:val="00B33232"/>
    <w:rsid w:val="00B36FF9"/>
    <w:rsid w:val="00B526DF"/>
    <w:rsid w:val="00B54E46"/>
    <w:rsid w:val="00B56479"/>
    <w:rsid w:val="00B564EA"/>
    <w:rsid w:val="00B625A5"/>
    <w:rsid w:val="00B71A10"/>
    <w:rsid w:val="00B73005"/>
    <w:rsid w:val="00B83EC9"/>
    <w:rsid w:val="00BA08D4"/>
    <w:rsid w:val="00BA360B"/>
    <w:rsid w:val="00BA60CA"/>
    <w:rsid w:val="00BC3956"/>
    <w:rsid w:val="00BD34AF"/>
    <w:rsid w:val="00BE74F7"/>
    <w:rsid w:val="00BF38A1"/>
    <w:rsid w:val="00C044E3"/>
    <w:rsid w:val="00C070BE"/>
    <w:rsid w:val="00C10DBF"/>
    <w:rsid w:val="00C150A8"/>
    <w:rsid w:val="00C167CC"/>
    <w:rsid w:val="00C47ADE"/>
    <w:rsid w:val="00C47F9E"/>
    <w:rsid w:val="00C53D19"/>
    <w:rsid w:val="00C5441B"/>
    <w:rsid w:val="00C56E5B"/>
    <w:rsid w:val="00C67A54"/>
    <w:rsid w:val="00C82E06"/>
    <w:rsid w:val="00C830E7"/>
    <w:rsid w:val="00C9082D"/>
    <w:rsid w:val="00CA424E"/>
    <w:rsid w:val="00CA5EA8"/>
    <w:rsid w:val="00CB0944"/>
    <w:rsid w:val="00CB711B"/>
    <w:rsid w:val="00CC1391"/>
    <w:rsid w:val="00CC699F"/>
    <w:rsid w:val="00CD2766"/>
    <w:rsid w:val="00CF19BA"/>
    <w:rsid w:val="00CF55A7"/>
    <w:rsid w:val="00CF7CB7"/>
    <w:rsid w:val="00D013D0"/>
    <w:rsid w:val="00D0295F"/>
    <w:rsid w:val="00D05C31"/>
    <w:rsid w:val="00D06558"/>
    <w:rsid w:val="00D07CA4"/>
    <w:rsid w:val="00D12AE5"/>
    <w:rsid w:val="00D217BD"/>
    <w:rsid w:val="00D232F1"/>
    <w:rsid w:val="00D3321B"/>
    <w:rsid w:val="00D3642C"/>
    <w:rsid w:val="00D401F5"/>
    <w:rsid w:val="00D46C27"/>
    <w:rsid w:val="00D5485A"/>
    <w:rsid w:val="00D84D49"/>
    <w:rsid w:val="00D92416"/>
    <w:rsid w:val="00D94CCF"/>
    <w:rsid w:val="00DA493B"/>
    <w:rsid w:val="00DA558F"/>
    <w:rsid w:val="00DA70AE"/>
    <w:rsid w:val="00DB5B44"/>
    <w:rsid w:val="00DC2615"/>
    <w:rsid w:val="00DC4B2D"/>
    <w:rsid w:val="00DC67A4"/>
    <w:rsid w:val="00DD1FEA"/>
    <w:rsid w:val="00DD7AAE"/>
    <w:rsid w:val="00DE16DB"/>
    <w:rsid w:val="00DF0268"/>
    <w:rsid w:val="00DF1CF8"/>
    <w:rsid w:val="00DF2AF7"/>
    <w:rsid w:val="00E005E6"/>
    <w:rsid w:val="00E04235"/>
    <w:rsid w:val="00E316F0"/>
    <w:rsid w:val="00E3699D"/>
    <w:rsid w:val="00E37E8B"/>
    <w:rsid w:val="00E42B75"/>
    <w:rsid w:val="00E85961"/>
    <w:rsid w:val="00EA4998"/>
    <w:rsid w:val="00EB6AB3"/>
    <w:rsid w:val="00EC19ED"/>
    <w:rsid w:val="00EC76F6"/>
    <w:rsid w:val="00EE08F7"/>
    <w:rsid w:val="00EE1C96"/>
    <w:rsid w:val="00EF0FA3"/>
    <w:rsid w:val="00EF3F8F"/>
    <w:rsid w:val="00F004F1"/>
    <w:rsid w:val="00F25D7D"/>
    <w:rsid w:val="00F30FF5"/>
    <w:rsid w:val="00F51345"/>
    <w:rsid w:val="00F522E0"/>
    <w:rsid w:val="00F61F34"/>
    <w:rsid w:val="00F65E02"/>
    <w:rsid w:val="00F707D4"/>
    <w:rsid w:val="00F741A9"/>
    <w:rsid w:val="00F83F21"/>
    <w:rsid w:val="00F86D78"/>
    <w:rsid w:val="00F91E42"/>
    <w:rsid w:val="00F95F0E"/>
    <w:rsid w:val="00FA2728"/>
    <w:rsid w:val="00FB70AC"/>
    <w:rsid w:val="00FC2805"/>
    <w:rsid w:val="00FC34C3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A13C"/>
  <w15:chartTrackingRefBased/>
  <w15:docId w15:val="{0C7FAA1F-3B86-44A2-B761-845554FA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BA"/>
    <w:rPr>
      <w:rFonts w:ascii="Times New Roman" w:eastAsia="Times New Roman" w:hAnsi="Times New Roman"/>
      <w:sz w:val="24"/>
    </w:rPr>
  </w:style>
  <w:style w:type="character" w:default="1" w:styleId="Zadanifontodlomka">
    <w:name w:val="Zadani font odlomka"/>
    <w:uiPriority w:val="1"/>
    <w:semiHidden/>
    <w:unhideWhenUsed/>
  </w:style>
  <w:style w:type="table" w:default="1" w:styleId="Obinatablica">
    <w:name w:val="Obična tablic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Bez popisa"/>
    <w:uiPriority w:val="99"/>
    <w:semiHidden/>
    <w:unhideWhenUsed/>
  </w:style>
  <w:style w:type="paragraph" w:styleId="Podnoje">
    <w:name w:val="Podnožje"/>
    <w:basedOn w:val="Normal"/>
    <w:link w:val="PodnojeChar"/>
    <w:rsid w:val="00CF19B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CF19B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Broj stranice"/>
    <w:basedOn w:val="Zadanifontodlomka"/>
    <w:rsid w:val="00CF19BA"/>
  </w:style>
  <w:style w:type="paragraph" w:styleId="Odlomakpopisa">
    <w:name w:val="Odlomak popisa"/>
    <w:basedOn w:val="Normal"/>
    <w:uiPriority w:val="34"/>
    <w:qFormat/>
    <w:rsid w:val="00CF19BA"/>
    <w:pPr>
      <w:ind w:left="708"/>
    </w:pPr>
  </w:style>
  <w:style w:type="paragraph" w:styleId="Tekstbalonia">
    <w:name w:val="Tekst balončića"/>
    <w:basedOn w:val="Normal"/>
    <w:link w:val="TekstbaloniaChar"/>
    <w:uiPriority w:val="99"/>
    <w:semiHidden/>
    <w:unhideWhenUsed/>
    <w:rsid w:val="00CF19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F19B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Zaglavlje"/>
    <w:basedOn w:val="Normal"/>
    <w:link w:val="ZaglavljeChar"/>
    <w:uiPriority w:val="99"/>
    <w:unhideWhenUsed/>
    <w:rsid w:val="00F513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134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131E-72BD-49F0-8AA1-963B3F3B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31CD5-EA41-4982-A7C9-2D66382B9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A627A-5483-4C4C-AEC6-CD87E5D78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4F039-5F8D-4F42-BD0F-2DE6BB27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Matoš</dc:creator>
  <cp:keywords/>
  <cp:lastModifiedBy>Ivo Mogorović</cp:lastModifiedBy>
  <cp:revision>2</cp:revision>
  <cp:lastPrinted>2014-04-29T15:38:00Z</cp:lastPrinted>
  <dcterms:created xsi:type="dcterms:W3CDTF">2020-03-06T14:04:00Z</dcterms:created>
  <dcterms:modified xsi:type="dcterms:W3CDTF">2020-03-06T14:04:00Z</dcterms:modified>
</cp:coreProperties>
</file>