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D5" w:rsidRPr="00F70EF3" w:rsidRDefault="00D406D5" w:rsidP="00D406D5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D406D5" w:rsidRPr="0079182C" w:rsidTr="0087110C">
        <w:tc>
          <w:tcPr>
            <w:tcW w:w="5505" w:type="dxa"/>
            <w:hideMark/>
          </w:tcPr>
          <w:p w:rsidR="00D406D5" w:rsidRPr="0079182C" w:rsidRDefault="00D406D5" w:rsidP="0087110C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7CEF2E6" wp14:editId="19492DE9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D5" w:rsidRPr="0079182C" w:rsidTr="0087110C">
        <w:tc>
          <w:tcPr>
            <w:tcW w:w="5505" w:type="dxa"/>
            <w:hideMark/>
          </w:tcPr>
          <w:p w:rsidR="00D406D5" w:rsidRPr="0079182C" w:rsidRDefault="00D406D5" w:rsidP="0087110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772FAA5" wp14:editId="01064BD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D406D5" w:rsidRPr="0079182C" w:rsidTr="0087110C">
        <w:tc>
          <w:tcPr>
            <w:tcW w:w="5505" w:type="dxa"/>
            <w:hideMark/>
          </w:tcPr>
          <w:p w:rsidR="00D406D5" w:rsidRPr="0079182C" w:rsidRDefault="00D406D5" w:rsidP="008711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D406D5" w:rsidRPr="0079182C" w:rsidTr="0087110C">
        <w:tc>
          <w:tcPr>
            <w:tcW w:w="5505" w:type="dxa"/>
          </w:tcPr>
          <w:p w:rsidR="00D406D5" w:rsidRPr="0079182C" w:rsidRDefault="00D406D5" w:rsidP="008711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D406D5" w:rsidRPr="0079182C" w:rsidTr="0087110C">
        <w:tc>
          <w:tcPr>
            <w:tcW w:w="5505" w:type="dxa"/>
            <w:hideMark/>
          </w:tcPr>
          <w:p w:rsidR="00D406D5" w:rsidRPr="0079182C" w:rsidRDefault="00D406D5" w:rsidP="008711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D406D5" w:rsidRPr="0079182C" w:rsidRDefault="00D406D5" w:rsidP="008711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D406D5" w:rsidRPr="0079182C" w:rsidRDefault="00D406D5" w:rsidP="0087110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D406D5" w:rsidRPr="0079182C" w:rsidRDefault="00D406D5" w:rsidP="00D406D5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D406D5" w:rsidRPr="0079182C" w:rsidTr="0087110C">
        <w:tc>
          <w:tcPr>
            <w:tcW w:w="1203" w:type="dxa"/>
            <w:hideMark/>
          </w:tcPr>
          <w:p w:rsidR="00D406D5" w:rsidRPr="0079182C" w:rsidRDefault="00D406D5" w:rsidP="0087110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D406D5" w:rsidRPr="0079182C" w:rsidRDefault="00D406D5" w:rsidP="00D406D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>
              <w:rPr>
                <w:rFonts w:eastAsia="MS Mincho" w:cs="Arial"/>
                <w:szCs w:val="24"/>
                <w:lang w:eastAsia="hr-HR"/>
              </w:rPr>
              <w:t>334</w:t>
            </w:r>
          </w:p>
        </w:tc>
      </w:tr>
      <w:tr w:rsidR="00D406D5" w:rsidRPr="0079182C" w:rsidTr="0087110C">
        <w:tc>
          <w:tcPr>
            <w:tcW w:w="1203" w:type="dxa"/>
            <w:hideMark/>
          </w:tcPr>
          <w:p w:rsidR="00D406D5" w:rsidRPr="0079182C" w:rsidRDefault="00D406D5" w:rsidP="0087110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D406D5" w:rsidRPr="0079182C" w:rsidRDefault="00D406D5" w:rsidP="00D406D5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20-</w:t>
            </w:r>
            <w:r>
              <w:rPr>
                <w:rFonts w:eastAsia="MS Mincho" w:cs="Arial"/>
                <w:szCs w:val="24"/>
                <w:lang w:eastAsia="hr-HR"/>
              </w:rPr>
              <w:t>14</w:t>
            </w:r>
          </w:p>
        </w:tc>
      </w:tr>
      <w:tr w:rsidR="00D406D5" w:rsidRPr="0079182C" w:rsidTr="0087110C">
        <w:tc>
          <w:tcPr>
            <w:tcW w:w="1203" w:type="dxa"/>
            <w:hideMark/>
          </w:tcPr>
          <w:p w:rsidR="00D406D5" w:rsidRPr="0079182C" w:rsidRDefault="00D406D5" w:rsidP="0087110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D406D5" w:rsidRPr="0079182C" w:rsidRDefault="00D406D5" w:rsidP="00D406D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11. kolovoza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 2020.</w:t>
            </w:r>
          </w:p>
        </w:tc>
      </w:tr>
    </w:tbl>
    <w:p w:rsidR="00D406D5" w:rsidRPr="0079182C" w:rsidRDefault="00D406D5" w:rsidP="00D406D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D406D5" w:rsidRPr="0087772D" w:rsidRDefault="00D406D5" w:rsidP="00D406D5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</w:t>
      </w:r>
      <w:r>
        <w:rPr>
          <w:rFonts w:eastAsia="Times New Roman" w:cs="Arial"/>
          <w:szCs w:val="24"/>
          <w:lang w:eastAsia="hr-HR"/>
        </w:rPr>
        <w:t xml:space="preserve">, </w:t>
      </w:r>
      <w:r w:rsidRPr="00B021F2">
        <w:rPr>
          <w:rFonts w:cs="Arial"/>
          <w:color w:val="000000"/>
        </w:rPr>
        <w:t xml:space="preserve">39/19), a u vezi članka 36. Zakona o izmjenama i dopunama o Zakona o gradnji </w:t>
      </w:r>
      <w:r w:rsidRPr="00B021F2">
        <w:rPr>
          <w:rFonts w:cs="Arial"/>
        </w:rPr>
        <w:t>(„Narodne novine“ broj</w:t>
      </w:r>
      <w:r w:rsidRPr="00B021F2">
        <w:rPr>
          <w:rFonts w:cs="Arial"/>
          <w:color w:val="000000"/>
        </w:rPr>
        <w:t xml:space="preserve"> 125/19)</w:t>
      </w:r>
      <w:r w:rsidRPr="0079182C">
        <w:rPr>
          <w:rFonts w:eastAsia="Times New Roman" w:cs="Arial"/>
          <w:szCs w:val="24"/>
          <w:lang w:eastAsia="hr-HR"/>
        </w:rPr>
        <w:t xml:space="preserve">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D406D5">
        <w:rPr>
          <w:rFonts w:cs="Arial"/>
        </w:rPr>
        <w:t xml:space="preserve"> </w:t>
      </w:r>
      <w:r w:rsidRPr="00B021F2">
        <w:rPr>
          <w:rFonts w:cs="Arial"/>
        </w:rPr>
        <w:t xml:space="preserve">Bilić Sandre i Bilić Darka, oboje iz Rijeke, 19. Udarne divizije 1 i  </w:t>
      </w:r>
      <w:proofErr w:type="spellStart"/>
      <w:r w:rsidRPr="00B021F2">
        <w:rPr>
          <w:rFonts w:cs="Arial"/>
        </w:rPr>
        <w:t>Skočić</w:t>
      </w:r>
      <w:proofErr w:type="spellEnd"/>
      <w:r w:rsidRPr="00B021F2">
        <w:rPr>
          <w:rFonts w:cs="Arial"/>
        </w:rPr>
        <w:t xml:space="preserve"> Dragana,</w:t>
      </w:r>
      <w:r w:rsidRPr="00B021F2">
        <w:rPr>
          <w:rFonts w:eastAsia="MS Mincho" w:cs="Arial"/>
        </w:rPr>
        <w:t xml:space="preserve"> </w:t>
      </w:r>
      <w:proofErr w:type="spellStart"/>
      <w:r w:rsidRPr="00B021F2">
        <w:rPr>
          <w:rFonts w:eastAsia="MS Mincho" w:cs="Arial"/>
        </w:rPr>
        <w:t>Viškovo</w:t>
      </w:r>
      <w:proofErr w:type="spellEnd"/>
      <w:r w:rsidRPr="00B021F2">
        <w:rPr>
          <w:rFonts w:eastAsia="MS Mincho" w:cs="Arial"/>
        </w:rPr>
        <w:t xml:space="preserve">, </w:t>
      </w:r>
      <w:proofErr w:type="spellStart"/>
      <w:r w:rsidRPr="00B021F2">
        <w:rPr>
          <w:rFonts w:eastAsia="MS Mincho" w:cs="Arial"/>
        </w:rPr>
        <w:t>Marčelji</w:t>
      </w:r>
      <w:proofErr w:type="spellEnd"/>
      <w:r w:rsidRPr="00B021F2">
        <w:rPr>
          <w:rFonts w:eastAsia="MS Mincho" w:cs="Arial"/>
        </w:rPr>
        <w:t xml:space="preserve"> 104/B,</w:t>
      </w:r>
    </w:p>
    <w:p w:rsidR="00D406D5" w:rsidRDefault="00D406D5" w:rsidP="00D406D5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F231B" w:rsidRDefault="000F231B" w:rsidP="00D406D5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D406D5" w:rsidRPr="00A83622" w:rsidRDefault="00D406D5" w:rsidP="00D406D5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406D5" w:rsidRDefault="00D406D5" w:rsidP="00D406D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F231B" w:rsidRPr="0079182C" w:rsidRDefault="000F231B" w:rsidP="00D406D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406D5" w:rsidRPr="006943C3" w:rsidRDefault="00D406D5" w:rsidP="00D406D5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>investitor</w:t>
      </w:r>
      <w:r w:rsidR="000F231B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>, vlasnik</w:t>
      </w:r>
      <w:r w:rsidR="000F231B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  dozvola</w:t>
      </w:r>
      <w:r w:rsidRPr="001639AC">
        <w:rPr>
          <w:rFonts w:eastAsia="MS Mincho" w:cs="Arial"/>
          <w:szCs w:val="24"/>
          <w:lang w:eastAsia="hr-HR"/>
        </w:rPr>
        <w:t xml:space="preserve"> </w:t>
      </w:r>
      <w:r>
        <w:rPr>
          <w:rFonts w:eastAsia="MS Mincho" w:cs="Arial"/>
        </w:rPr>
        <w:t>za</w:t>
      </w:r>
      <w:r>
        <w:rPr>
          <w:rFonts w:eastAsia="MS Mincho" w:cs="Arial"/>
        </w:rPr>
        <w:t xml:space="preserve">  </w:t>
      </w:r>
      <w:r w:rsidRPr="00B021F2">
        <w:rPr>
          <w:rFonts w:cs="Arial"/>
          <w:color w:val="000000"/>
        </w:rPr>
        <w:t xml:space="preserve">građenje samostojeće </w:t>
      </w:r>
      <w:proofErr w:type="spellStart"/>
      <w:r w:rsidRPr="00B021F2">
        <w:rPr>
          <w:rFonts w:cs="Arial"/>
          <w:color w:val="000000"/>
        </w:rPr>
        <w:t>višestambene</w:t>
      </w:r>
      <w:proofErr w:type="spellEnd"/>
      <w:r w:rsidRPr="00B021F2">
        <w:rPr>
          <w:rFonts w:cs="Arial"/>
          <w:color w:val="000000"/>
        </w:rPr>
        <w:t xml:space="preserve">  građevine na k.č.br. 3390/14, k.o. </w:t>
      </w:r>
      <w:proofErr w:type="spellStart"/>
      <w:r w:rsidRPr="00B021F2">
        <w:rPr>
          <w:rFonts w:cs="Arial"/>
          <w:color w:val="000000"/>
        </w:rPr>
        <w:t>Viškovo</w:t>
      </w:r>
      <w:proofErr w:type="spellEnd"/>
      <w:r w:rsidRPr="00B021F2">
        <w:rPr>
          <w:rFonts w:cs="Arial"/>
        </w:rPr>
        <w:t xml:space="preserve">,(formirana od dijelova </w:t>
      </w:r>
      <w:proofErr w:type="spellStart"/>
      <w:r w:rsidRPr="00B021F2">
        <w:rPr>
          <w:rFonts w:cs="Arial"/>
        </w:rPr>
        <w:t>k.č</w:t>
      </w:r>
      <w:proofErr w:type="spellEnd"/>
      <w:r w:rsidRPr="00B021F2">
        <w:rPr>
          <w:rFonts w:cs="Arial"/>
        </w:rPr>
        <w:t xml:space="preserve">. 3390/1, 3361/1, 3361/3, sve k.o. </w:t>
      </w:r>
      <w:proofErr w:type="spellStart"/>
      <w:r w:rsidRPr="00B021F2">
        <w:rPr>
          <w:rFonts w:cs="Arial"/>
        </w:rPr>
        <w:t>Viškovo</w:t>
      </w:r>
      <w:proofErr w:type="spellEnd"/>
      <w:r w:rsidRPr="00B021F2">
        <w:rPr>
          <w:rFonts w:cs="Arial"/>
        </w:rPr>
        <w:t>)</w:t>
      </w:r>
      <w:r>
        <w:rPr>
          <w:rFonts w:cs="Arial"/>
        </w:rPr>
        <w:t>,</w:t>
      </w:r>
      <w:r>
        <w:rPr>
          <w:rFonts w:eastAsia="MS Mincho" w:cs="Arial"/>
          <w:color w:val="000000"/>
          <w:szCs w:val="24"/>
        </w:rPr>
        <w:t xml:space="preserve"> </w:t>
      </w:r>
      <w:r w:rsidRPr="0029760D">
        <w:rPr>
          <w:rFonts w:eastAsia="MS Mincho" w:cs="Arial"/>
          <w:color w:val="000000"/>
          <w:szCs w:val="24"/>
        </w:rPr>
        <w:t>da</w:t>
      </w:r>
      <w:r w:rsidRPr="00C863A4">
        <w:rPr>
          <w:rFonts w:cs="Arial"/>
        </w:rPr>
        <w:t xml:space="preserve"> izvrše uvid u spis radi izjašnjenja.</w:t>
      </w:r>
    </w:p>
    <w:p w:rsidR="00D406D5" w:rsidRDefault="00D406D5" w:rsidP="00D406D5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</w:p>
    <w:p w:rsidR="00D406D5" w:rsidRDefault="00D406D5" w:rsidP="00D406D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>dana</w:t>
      </w:r>
      <w:r>
        <w:rPr>
          <w:rFonts w:eastAsia="MS Mincho" w:cs="Arial"/>
          <w:szCs w:val="20"/>
          <w:lang w:eastAsia="hr-HR"/>
        </w:rPr>
        <w:t xml:space="preserve"> </w:t>
      </w:r>
      <w:r>
        <w:rPr>
          <w:rFonts w:eastAsia="MS Mincho" w:cs="Arial"/>
          <w:szCs w:val="20"/>
          <w:lang w:eastAsia="hr-HR"/>
        </w:rPr>
        <w:t>24.</w:t>
      </w:r>
      <w:r>
        <w:rPr>
          <w:rFonts w:eastAsia="MS Mincho" w:cs="Arial"/>
          <w:szCs w:val="20"/>
          <w:lang w:eastAsia="hr-HR"/>
        </w:rPr>
        <w:t>08.2020</w:t>
      </w:r>
      <w:r w:rsidRPr="001639AC">
        <w:rPr>
          <w:rFonts w:eastAsia="MS Mincho" w:cs="Arial"/>
          <w:szCs w:val="20"/>
          <w:lang w:eastAsia="hr-HR"/>
        </w:rPr>
        <w:t>. godine u vremenu</w:t>
      </w:r>
      <w:r>
        <w:rPr>
          <w:rFonts w:eastAsia="MS Mincho" w:cs="Arial"/>
          <w:szCs w:val="20"/>
          <w:lang w:eastAsia="hr-HR"/>
        </w:rPr>
        <w:t xml:space="preserve"> od 8,30 do 10,30 sati.</w:t>
      </w:r>
    </w:p>
    <w:p w:rsidR="00D406D5" w:rsidRDefault="00D406D5" w:rsidP="00D406D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D406D5" w:rsidRDefault="00D406D5" w:rsidP="00D406D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Sukladno čl. 116. st. </w:t>
      </w:r>
      <w:r w:rsidR="000F231B"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>. Zakona o gradnji („Narodne novine“ br. 153/13, 20/17</w:t>
      </w:r>
      <w:r>
        <w:rPr>
          <w:rFonts w:eastAsia="MS Mincho" w:cs="Arial"/>
          <w:szCs w:val="24"/>
          <w:lang w:eastAsia="hr-HR"/>
        </w:rPr>
        <w:t>, 39/19, 12/19</w:t>
      </w:r>
      <w:r w:rsidRPr="0079182C">
        <w:rPr>
          <w:rFonts w:eastAsia="MS Mincho" w:cs="Arial"/>
          <w:szCs w:val="24"/>
          <w:lang w:eastAsia="hr-HR"/>
        </w:rPr>
        <w:t xml:space="preserve">) ako se građevinska dozvola izdaje za građenje građevine koja neposredno graniči s </w:t>
      </w:r>
      <w:r w:rsidR="000F231B">
        <w:rPr>
          <w:rFonts w:eastAsia="MS Mincho" w:cs="Arial"/>
          <w:szCs w:val="24"/>
          <w:lang w:eastAsia="hr-HR"/>
        </w:rPr>
        <w:t xml:space="preserve">više od </w:t>
      </w:r>
      <w:r w:rsidRPr="0079182C">
        <w:rPr>
          <w:rFonts w:eastAsia="MS Mincho" w:cs="Arial"/>
          <w:szCs w:val="24"/>
          <w:lang w:eastAsia="hr-HR"/>
        </w:rPr>
        <w:t xml:space="preserve">deset nekretnina, </w:t>
      </w:r>
      <w:r w:rsidR="000F231B">
        <w:rPr>
          <w:rFonts w:eastAsia="MS Mincho" w:cs="Arial"/>
          <w:szCs w:val="24"/>
          <w:lang w:eastAsia="hr-HR"/>
        </w:rPr>
        <w:t xml:space="preserve">stranke se radi uvida u spis predmeta pozivaju  javnim pozivom koji se </w:t>
      </w:r>
      <w:r w:rsidRPr="0079182C">
        <w:rPr>
          <w:rFonts w:eastAsia="MS Mincho" w:cs="Arial"/>
          <w:szCs w:val="24"/>
          <w:lang w:eastAsia="hr-HR"/>
        </w:rPr>
        <w:t>objavljuje na oglasnoj ploči tijela graditeljstva i</w:t>
      </w:r>
      <w:r>
        <w:rPr>
          <w:rFonts w:eastAsia="MS Mincho" w:cs="Arial"/>
          <w:szCs w:val="24"/>
          <w:lang w:eastAsia="hr-HR"/>
        </w:rPr>
        <w:t xml:space="preserve"> na elektroničkoj oglasnoj ploči.</w:t>
      </w:r>
    </w:p>
    <w:p w:rsidR="000F231B" w:rsidRDefault="000F231B" w:rsidP="00D406D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406D5" w:rsidRPr="0079182C" w:rsidRDefault="00D406D5" w:rsidP="00D406D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D406D5" w:rsidRDefault="00D406D5" w:rsidP="00D406D5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883B86" w:rsidRPr="0079182C" w:rsidRDefault="00883B86" w:rsidP="00D406D5">
      <w:pPr>
        <w:spacing w:line="240" w:lineRule="auto"/>
        <w:jc w:val="both"/>
        <w:rPr>
          <w:rFonts w:eastAsia="MS Mincho" w:cs="Arial"/>
          <w:szCs w:val="20"/>
          <w:lang w:eastAsia="hr-HR"/>
        </w:rPr>
      </w:pPr>
      <w:bookmarkStart w:id="0" w:name="_GoBack"/>
      <w:bookmarkEnd w:id="0"/>
    </w:p>
    <w:p w:rsidR="00D406D5" w:rsidRPr="0079182C" w:rsidRDefault="00D406D5" w:rsidP="00D406D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D406D5" w:rsidRPr="0079182C" w:rsidRDefault="00D406D5" w:rsidP="00D406D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D406D5" w:rsidRPr="0079182C" w:rsidRDefault="00D406D5" w:rsidP="00D406D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2923F6" w:rsidRDefault="00D406D5" w:rsidP="00D406D5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 xml:space="preserve">3. </w:t>
      </w:r>
      <w:r w:rsidRPr="0079182C">
        <w:rPr>
          <w:rFonts w:eastAsia="Times New Roman" w:cs="Arial"/>
          <w:szCs w:val="24"/>
          <w:lang w:eastAsia="hr-HR"/>
        </w:rPr>
        <w:t>U spis</w:t>
      </w:r>
    </w:p>
    <w:sectPr w:rsidR="002923F6" w:rsidSect="003A79E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883B8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6D5">
          <w:rPr>
            <w:noProof/>
          </w:rPr>
          <w:t>2</w:t>
        </w:r>
        <w:r>
          <w:fldChar w:fldCharType="end"/>
        </w:r>
      </w:p>
    </w:sdtContent>
  </w:sdt>
  <w:p w:rsidR="003A79E1" w:rsidRDefault="00883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D5"/>
    <w:rsid w:val="000F231B"/>
    <w:rsid w:val="00174DB7"/>
    <w:rsid w:val="00445801"/>
    <w:rsid w:val="00883B86"/>
    <w:rsid w:val="00D257C0"/>
    <w:rsid w:val="00D406D5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B26F"/>
  <w15:chartTrackingRefBased/>
  <w15:docId w15:val="{97871289-6E6C-44B9-8E73-38B4A3C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D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6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D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2</cp:revision>
  <dcterms:created xsi:type="dcterms:W3CDTF">2020-08-11T11:43:00Z</dcterms:created>
  <dcterms:modified xsi:type="dcterms:W3CDTF">2020-08-11T12:03:00Z</dcterms:modified>
</cp:coreProperties>
</file>