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0952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UP/I-361-03/17-06/</w:t>
            </w:r>
            <w:r w:rsidR="00AE19FD">
              <w:rPr>
                <w:rFonts w:eastAsia="MS Mincho" w:cs="Arial"/>
                <w:szCs w:val="24"/>
                <w:lang w:eastAsia="hr-HR"/>
              </w:rPr>
              <w:t>68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AE19FD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-17-</w:t>
            </w:r>
            <w:r w:rsidR="00AE19FD">
              <w:rPr>
                <w:rFonts w:eastAsia="MS Mincho" w:cs="Arial"/>
                <w:szCs w:val="24"/>
                <w:lang w:eastAsia="hr-HR"/>
              </w:rPr>
              <w:t>4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AE19FD" w:rsidP="00AE19FD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30</w:t>
            </w:r>
            <w:r w:rsidR="00826C3A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>
              <w:rPr>
                <w:rFonts w:eastAsia="Times New Roman" w:cs="Arial"/>
                <w:szCs w:val="24"/>
                <w:lang w:eastAsia="hr-HR"/>
              </w:rPr>
              <w:t>listopad</w:t>
            </w:r>
            <w:r w:rsidR="000952B2" w:rsidRPr="0079182C">
              <w:rPr>
                <w:rFonts w:eastAsia="Times New Roman" w:cs="Arial"/>
                <w:szCs w:val="24"/>
                <w:lang w:eastAsia="hr-HR"/>
              </w:rPr>
              <w:t xml:space="preserve"> 2017.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79182C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AA7C76">
        <w:rPr>
          <w:rFonts w:cs="Arial"/>
        </w:rPr>
        <w:t>Rukavina Sanjina, Rijeka, Žrtava fašizma 4</w:t>
      </w:r>
      <w:r w:rsidR="00A83622">
        <w:rPr>
          <w:rFonts w:cs="Arial"/>
          <w:szCs w:val="24"/>
        </w:rPr>
        <w:t>,</w:t>
      </w: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 xml:space="preserve"> dozvola</w:t>
      </w:r>
      <w:r w:rsidRPr="0079182C">
        <w:rPr>
          <w:rFonts w:eastAsia="MS Mincho" w:cs="Arial"/>
          <w:szCs w:val="24"/>
          <w:lang w:eastAsia="hr-HR"/>
        </w:rPr>
        <w:t xml:space="preserve"> za </w:t>
      </w:r>
      <w:r w:rsidR="00AA7C76">
        <w:rPr>
          <w:rFonts w:eastAsia="MS Mincho" w:cs="Arial"/>
          <w:szCs w:val="24"/>
        </w:rPr>
        <w:t>rekonstrukciju postojeće poluugrađene stambene zgrade na dijelu k.č. br. 1728 i k.č. br. 1729, sve k.o. Kraljevica (broj novonastale katastarske čestice iz geodetskog projekta k.č. br. 1729, k.o. Kraljevica)</w:t>
      </w:r>
      <w:r w:rsidRPr="0079182C">
        <w:rPr>
          <w:rFonts w:eastAsia="MS Mincho" w:cs="Arial"/>
          <w:szCs w:val="24"/>
          <w:lang w:eastAsia="hr-HR"/>
        </w:rPr>
        <w:t>.</w:t>
      </w: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>, dana</w:t>
      </w:r>
      <w:r w:rsidRPr="00B50136">
        <w:rPr>
          <w:rFonts w:eastAsia="MS Mincho" w:cs="Arial"/>
          <w:b/>
          <w:szCs w:val="20"/>
          <w:lang w:eastAsia="hr-HR"/>
        </w:rPr>
        <w:t xml:space="preserve"> </w:t>
      </w:r>
      <w:r w:rsidR="00B50136" w:rsidRPr="00B50136">
        <w:rPr>
          <w:rFonts w:eastAsia="MS Mincho" w:cs="Arial"/>
          <w:b/>
          <w:szCs w:val="20"/>
          <w:lang w:eastAsia="hr-HR"/>
        </w:rPr>
        <w:t>13</w:t>
      </w:r>
      <w:r w:rsidRPr="00E12B04">
        <w:rPr>
          <w:rFonts w:eastAsia="MS Mincho" w:cs="Arial"/>
          <w:b/>
          <w:szCs w:val="20"/>
          <w:lang w:eastAsia="hr-HR"/>
        </w:rPr>
        <w:t>.</w:t>
      </w:r>
      <w:r w:rsidRPr="00D75835">
        <w:rPr>
          <w:rFonts w:eastAsia="MS Mincho" w:cs="Arial"/>
          <w:b/>
          <w:szCs w:val="20"/>
          <w:lang w:eastAsia="hr-HR"/>
        </w:rPr>
        <w:t xml:space="preserve"> </w:t>
      </w:r>
      <w:r w:rsidR="00E12B04">
        <w:rPr>
          <w:rFonts w:eastAsia="MS Mincho" w:cs="Arial"/>
          <w:b/>
          <w:szCs w:val="20"/>
          <w:lang w:eastAsia="hr-HR"/>
        </w:rPr>
        <w:t>studenog</w:t>
      </w:r>
      <w:r w:rsidRPr="00D75835">
        <w:rPr>
          <w:rFonts w:eastAsia="MS Mincho" w:cs="Arial"/>
          <w:b/>
          <w:szCs w:val="20"/>
          <w:lang w:eastAsia="hr-HR"/>
        </w:rPr>
        <w:t xml:space="preserve"> 2017. godine</w:t>
      </w:r>
      <w:r w:rsidRPr="0079182C">
        <w:rPr>
          <w:rFonts w:eastAsia="MS Mincho" w:cs="Arial"/>
          <w:szCs w:val="20"/>
          <w:lang w:eastAsia="hr-HR"/>
        </w:rPr>
        <w:t xml:space="preserve"> </w:t>
      </w:r>
      <w:r w:rsidR="00D75835">
        <w:rPr>
          <w:rFonts w:eastAsia="MS Mincho" w:cs="Arial"/>
          <w:szCs w:val="20"/>
          <w:lang w:eastAsia="hr-HR"/>
        </w:rPr>
        <w:t>u vremenu od 8,30 do 11,00 sati te od 12,00 do 15,30 sati.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DD" w:rsidRDefault="000910DD" w:rsidP="003A79E1">
      <w:pPr>
        <w:spacing w:line="240" w:lineRule="auto"/>
      </w:pPr>
      <w:r>
        <w:separator/>
      </w:r>
    </w:p>
  </w:endnote>
  <w:endnote w:type="continuationSeparator" w:id="0">
    <w:p w:rsidR="000910DD" w:rsidRDefault="000910DD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DD" w:rsidRDefault="000910DD" w:rsidP="003A79E1">
      <w:pPr>
        <w:spacing w:line="240" w:lineRule="auto"/>
      </w:pPr>
      <w:r>
        <w:separator/>
      </w:r>
    </w:p>
  </w:footnote>
  <w:footnote w:type="continuationSeparator" w:id="0">
    <w:p w:rsidR="000910DD" w:rsidRDefault="000910DD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B04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1E0B54"/>
    <w:rsid w:val="002F24AB"/>
    <w:rsid w:val="003A79E1"/>
    <w:rsid w:val="004E7CA7"/>
    <w:rsid w:val="0064536D"/>
    <w:rsid w:val="007E5E4D"/>
    <w:rsid w:val="00826C3A"/>
    <w:rsid w:val="00A61DA1"/>
    <w:rsid w:val="00A83622"/>
    <w:rsid w:val="00AA7C76"/>
    <w:rsid w:val="00AE19FD"/>
    <w:rsid w:val="00B225A1"/>
    <w:rsid w:val="00B50136"/>
    <w:rsid w:val="00CD72C9"/>
    <w:rsid w:val="00D75835"/>
    <w:rsid w:val="00E12B04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3836C-B567-408F-8432-2855A221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cp:lastPrinted>2017-10-30T08:52:00Z</cp:lastPrinted>
  <dcterms:created xsi:type="dcterms:W3CDTF">2017-10-30T13:04:00Z</dcterms:created>
  <dcterms:modified xsi:type="dcterms:W3CDTF">2017-10-30T13:04:00Z</dcterms:modified>
</cp:coreProperties>
</file>