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FA" w:rsidRDefault="003774FA" w:rsidP="003774F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3774FA" w:rsidTr="003774FA">
        <w:tc>
          <w:tcPr>
            <w:tcW w:w="5505" w:type="dxa"/>
            <w:hideMark/>
          </w:tcPr>
          <w:p w:rsidR="003774FA" w:rsidRDefault="003774F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49A02FCA" wp14:editId="21563E5D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4FA" w:rsidTr="003774FA">
        <w:tc>
          <w:tcPr>
            <w:tcW w:w="5505" w:type="dxa"/>
            <w:hideMark/>
          </w:tcPr>
          <w:p w:rsidR="003774FA" w:rsidRDefault="003774F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B5E7F8F" wp14:editId="7350880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3774FA" w:rsidTr="003774FA">
        <w:tc>
          <w:tcPr>
            <w:tcW w:w="5505" w:type="dxa"/>
            <w:hideMark/>
          </w:tcPr>
          <w:p w:rsidR="003774FA" w:rsidRDefault="003774F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3774FA" w:rsidTr="003774FA">
        <w:tc>
          <w:tcPr>
            <w:tcW w:w="5505" w:type="dxa"/>
          </w:tcPr>
          <w:p w:rsidR="003774FA" w:rsidRDefault="003774F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3774FA" w:rsidTr="003774FA">
        <w:tc>
          <w:tcPr>
            <w:tcW w:w="5505" w:type="dxa"/>
            <w:hideMark/>
          </w:tcPr>
          <w:p w:rsidR="003774FA" w:rsidRDefault="003774F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3774FA" w:rsidRDefault="003774F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3774FA" w:rsidRDefault="003774F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3774FA" w:rsidRDefault="003774FA" w:rsidP="003774F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3774FA" w:rsidTr="003774FA">
        <w:tc>
          <w:tcPr>
            <w:tcW w:w="1203" w:type="dxa"/>
            <w:hideMark/>
          </w:tcPr>
          <w:p w:rsidR="003774FA" w:rsidRDefault="003774F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3774FA" w:rsidRDefault="00980F0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UP/I-361-03/17-06/42</w:t>
            </w:r>
          </w:p>
        </w:tc>
      </w:tr>
      <w:tr w:rsidR="003774FA" w:rsidTr="003774FA">
        <w:tc>
          <w:tcPr>
            <w:tcW w:w="1203" w:type="dxa"/>
            <w:hideMark/>
          </w:tcPr>
          <w:p w:rsidR="003774FA" w:rsidRDefault="003774F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3774FA" w:rsidRDefault="00980F07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2170/1-03-01/10-18-7</w:t>
            </w:r>
          </w:p>
        </w:tc>
      </w:tr>
      <w:tr w:rsidR="003774FA" w:rsidTr="003774FA">
        <w:tc>
          <w:tcPr>
            <w:tcW w:w="1203" w:type="dxa"/>
            <w:hideMark/>
          </w:tcPr>
          <w:p w:rsidR="003774FA" w:rsidRDefault="003774F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3774FA" w:rsidRDefault="003774F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7. svibnja 2018.</w:t>
            </w:r>
          </w:p>
        </w:tc>
      </w:tr>
    </w:tbl>
    <w:p w:rsidR="003774FA" w:rsidRDefault="003774FA" w:rsidP="003774F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3774FA" w:rsidRDefault="003774FA" w:rsidP="003774FA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i čl. 116. st. 2. </w:t>
      </w:r>
      <w:r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 xml:space="preserve">, po zahtjevu investitora </w:t>
      </w:r>
      <w:r w:rsidR="00980F07">
        <w:rPr>
          <w:rFonts w:eastAsia="Times New Roman" w:cs="Arial"/>
          <w:szCs w:val="24"/>
          <w:lang w:eastAsia="hr-HR"/>
        </w:rPr>
        <w:t>Ilira Kaj</w:t>
      </w:r>
      <w:r w:rsidR="00925C2C">
        <w:rPr>
          <w:rFonts w:eastAsia="Times New Roman" w:cs="Arial"/>
          <w:szCs w:val="24"/>
          <w:lang w:eastAsia="hr-HR"/>
        </w:rPr>
        <w:t>tazija iz Kostrene, Doričići 1C</w:t>
      </w:r>
      <w:r w:rsidR="00D615BB">
        <w:rPr>
          <w:rFonts w:eastAsia="Times New Roman" w:cs="Arial"/>
          <w:szCs w:val="24"/>
          <w:lang w:eastAsia="hr-HR"/>
        </w:rPr>
        <w:t xml:space="preserve">, </w:t>
      </w:r>
      <w:r w:rsidR="00980F07">
        <w:rPr>
          <w:rFonts w:eastAsia="Times New Roman" w:cs="Arial"/>
          <w:szCs w:val="24"/>
          <w:lang w:eastAsia="hr-HR"/>
        </w:rPr>
        <w:t>zastupanog putem opunomoćenika Žarka Potočnjaka iz Kostrene, Sveta Lucija 51/7</w:t>
      </w:r>
    </w:p>
    <w:p w:rsidR="003774FA" w:rsidRDefault="003774FA" w:rsidP="003774FA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3774FA" w:rsidRDefault="003774FA" w:rsidP="003774FA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3774FA" w:rsidRDefault="003774FA" w:rsidP="003774FA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3774FA" w:rsidRDefault="003774FA" w:rsidP="003774F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</w:t>
      </w:r>
      <w:r w:rsidR="00980F07">
        <w:rPr>
          <w:rFonts w:eastAsia="MS Mincho" w:cs="Arial"/>
          <w:szCs w:val="24"/>
          <w:lang w:eastAsia="hr-HR"/>
        </w:rPr>
        <w:t xml:space="preserve"> građenje obiteljske kuće s jednom stambenom jedinicom, na k.č. 5206/4, k.o. Kostrena-Lucija</w:t>
      </w:r>
      <w:r>
        <w:rPr>
          <w:rFonts w:eastAsia="MS Mincho" w:cs="Arial"/>
          <w:szCs w:val="24"/>
          <w:lang w:eastAsia="hr-HR"/>
        </w:rPr>
        <w:t>, da izvrše uvid u spis radi izjašnjenja.</w:t>
      </w:r>
    </w:p>
    <w:p w:rsidR="003774FA" w:rsidRDefault="003774FA" w:rsidP="003774F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4"/>
          <w:lang w:eastAsia="hr-HR"/>
        </w:rPr>
        <w:t>, Riva 10, I kat, soba 113, dana 22. svibnja 2018. godine u vremenu od 8,30 do 11,00 sati.</w:t>
      </w:r>
    </w:p>
    <w:p w:rsidR="003774FA" w:rsidRDefault="003774FA" w:rsidP="003774F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3774FA" w:rsidRDefault="003774FA" w:rsidP="003774F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3774FA" w:rsidRDefault="003774FA" w:rsidP="003774F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3774FA" w:rsidRDefault="003774FA" w:rsidP="003774F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3774FA" w:rsidRDefault="003774FA" w:rsidP="003774F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3774FA" w:rsidRDefault="003774FA" w:rsidP="003774F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3774FA" w:rsidRDefault="003774FA" w:rsidP="003774F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3774FA" w:rsidRDefault="003774FA" w:rsidP="003774F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3774FA" w:rsidRPr="00980F07" w:rsidRDefault="003774FA" w:rsidP="00980F0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3774FA" w:rsidRDefault="003774FA" w:rsidP="003774FA">
      <w:pPr>
        <w:rPr>
          <w:szCs w:val="24"/>
        </w:rPr>
      </w:pPr>
    </w:p>
    <w:p w:rsidR="003774FA" w:rsidRDefault="003774FA" w:rsidP="003774FA">
      <w:pPr>
        <w:rPr>
          <w:szCs w:val="24"/>
        </w:rPr>
      </w:pPr>
    </w:p>
    <w:p w:rsidR="00384098" w:rsidRDefault="00384098"/>
    <w:sectPr w:rsidR="0038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FA"/>
    <w:rsid w:val="003774FA"/>
    <w:rsid w:val="00384098"/>
    <w:rsid w:val="00925C2C"/>
    <w:rsid w:val="00980F07"/>
    <w:rsid w:val="00BF41A9"/>
    <w:rsid w:val="00D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2727-47F4-4051-85B8-B679F3DD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F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 Mitrović</dc:creator>
  <cp:lastModifiedBy>Ivanka Grgić</cp:lastModifiedBy>
  <cp:revision>2</cp:revision>
  <cp:lastPrinted>2018-05-07T11:30:00Z</cp:lastPrinted>
  <dcterms:created xsi:type="dcterms:W3CDTF">2018-05-08T13:28:00Z</dcterms:created>
  <dcterms:modified xsi:type="dcterms:W3CDTF">2018-05-08T13:28:00Z</dcterms:modified>
</cp:coreProperties>
</file>