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572977">
              <w:rPr>
                <w:rFonts w:eastAsia="MS Mincho" w:cs="Arial"/>
                <w:szCs w:val="24"/>
                <w:lang w:eastAsia="hr-HR"/>
              </w:rPr>
              <w:t>130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12608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  <w:r w:rsidR="00112608">
              <w:rPr>
                <w:rFonts w:eastAsia="MS Mincho" w:cs="Arial"/>
                <w:szCs w:val="24"/>
                <w:lang w:eastAsia="hr-HR"/>
              </w:rPr>
              <w:t>-18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B22103">
              <w:rPr>
                <w:rFonts w:eastAsia="MS Mincho" w:cs="Arial"/>
                <w:szCs w:val="24"/>
                <w:lang w:eastAsia="hr-HR"/>
              </w:rPr>
              <w:t>8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B22103" w:rsidP="00112608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3</w:t>
            </w:r>
            <w:r w:rsidR="00112608">
              <w:rPr>
                <w:rFonts w:eastAsia="Times New Roman" w:cs="Arial"/>
                <w:szCs w:val="24"/>
                <w:lang w:eastAsia="hr-HR"/>
              </w:rPr>
              <w:t>. siječanj 2018</w:t>
            </w:r>
            <w:r w:rsidR="000952B2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AA73B5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 xml:space="preserve">Primorsko-goranska županija, </w:t>
      </w:r>
      <w:r w:rsidRPr="00AA73B5">
        <w:rPr>
          <w:rFonts w:eastAsia="Times New Roman" w:cs="Arial"/>
          <w:szCs w:val="24"/>
          <w:lang w:val="pl-PL" w:eastAsia="hr-HR"/>
        </w:rPr>
        <w:t xml:space="preserve">Upravni odjel za </w:t>
      </w:r>
      <w:r w:rsidRPr="00AA73B5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AA73B5">
        <w:rPr>
          <w:rFonts w:eastAsia="MS Mincho" w:cs="Arial"/>
          <w:szCs w:val="24"/>
          <w:lang w:eastAsia="hr-HR"/>
        </w:rPr>
        <w:t xml:space="preserve">čl. </w:t>
      </w:r>
      <w:r w:rsidRPr="00AA73B5">
        <w:rPr>
          <w:rFonts w:eastAsia="Times New Roman" w:cs="Arial"/>
          <w:szCs w:val="24"/>
          <w:lang w:eastAsia="hr-HR"/>
        </w:rPr>
        <w:t>115</w:t>
      </w:r>
      <w:r w:rsidRPr="00AA73B5">
        <w:rPr>
          <w:rFonts w:eastAsia="MS Mincho" w:cs="Arial"/>
          <w:szCs w:val="24"/>
          <w:lang w:eastAsia="hr-HR"/>
        </w:rPr>
        <w:t xml:space="preserve">. st. 2. </w:t>
      </w:r>
      <w:r w:rsidRPr="00AA73B5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AA73B5">
        <w:rPr>
          <w:rFonts w:eastAsia="MS Mincho" w:cs="Arial"/>
          <w:szCs w:val="24"/>
          <w:lang w:eastAsia="hr-HR"/>
        </w:rPr>
        <w:t>u postupku donošenja građevinske dozvole</w:t>
      </w:r>
      <w:r w:rsidRPr="00AA73B5">
        <w:rPr>
          <w:rFonts w:eastAsia="Times New Roman" w:cs="Arial"/>
          <w:szCs w:val="24"/>
          <w:lang w:eastAsia="hr-HR"/>
        </w:rPr>
        <w:t>, po zahtjevu investitora</w:t>
      </w:r>
      <w:r w:rsidRPr="00AA73B5">
        <w:rPr>
          <w:szCs w:val="24"/>
        </w:rPr>
        <w:t xml:space="preserve"> </w:t>
      </w:r>
      <w:r w:rsidR="00AA73B5" w:rsidRPr="00AA73B5">
        <w:rPr>
          <w:rFonts w:cs="Arial"/>
        </w:rPr>
        <w:t>Knapić Igora</w:t>
      </w:r>
      <w:r w:rsidR="00A83622" w:rsidRPr="00AA73B5">
        <w:rPr>
          <w:rFonts w:cs="Arial"/>
          <w:szCs w:val="24"/>
        </w:rPr>
        <w:t>,</w:t>
      </w:r>
      <w:r w:rsidR="00AA73B5" w:rsidRPr="00AA73B5">
        <w:rPr>
          <w:rFonts w:cs="Arial"/>
          <w:szCs w:val="24"/>
        </w:rPr>
        <w:t xml:space="preserve"> Čavle, Pod borići 8,</w:t>
      </w:r>
    </w:p>
    <w:p w:rsidR="000952B2" w:rsidRPr="00AA73B5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A73B5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A73B5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AA73B5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AA73B5" w:rsidRDefault="000952B2" w:rsidP="00A8362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A73B5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</w:t>
      </w:r>
      <w:r w:rsidR="003A79E1" w:rsidRPr="00AA73B5">
        <w:rPr>
          <w:rFonts w:cs="Arial"/>
          <w:szCs w:val="24"/>
          <w:shd w:val="clear" w:color="auto" w:fill="FFFFFF"/>
        </w:rPr>
        <w:t xml:space="preserve"> </w:t>
      </w:r>
      <w:r w:rsidRPr="00AA73B5">
        <w:rPr>
          <w:rFonts w:cs="Arial"/>
          <w:szCs w:val="24"/>
          <w:shd w:val="clear" w:color="auto" w:fill="FFFFFF"/>
        </w:rPr>
        <w:t xml:space="preserve"> dozvola</w:t>
      </w:r>
      <w:r w:rsidRPr="00AA73B5">
        <w:rPr>
          <w:rFonts w:eastAsia="MS Mincho" w:cs="Arial"/>
          <w:szCs w:val="24"/>
          <w:lang w:eastAsia="hr-HR"/>
        </w:rPr>
        <w:t xml:space="preserve"> za </w:t>
      </w:r>
      <w:r w:rsidR="00112608" w:rsidRPr="00AA73B5">
        <w:rPr>
          <w:rFonts w:eastAsia="MS Mincho" w:cs="Arial"/>
        </w:rPr>
        <w:t xml:space="preserve">građenje </w:t>
      </w:r>
      <w:r w:rsidR="00AA73B5" w:rsidRPr="00AA73B5">
        <w:rPr>
          <w:rFonts w:eastAsia="MS Mincho" w:cs="Arial"/>
        </w:rPr>
        <w:t xml:space="preserve">obiteljske stambene građevine s jednim stanom,  </w:t>
      </w:r>
      <w:r w:rsidR="00112608" w:rsidRPr="00AA73B5">
        <w:rPr>
          <w:rFonts w:eastAsia="MS Mincho" w:cs="Arial"/>
        </w:rPr>
        <w:t xml:space="preserve"> na</w:t>
      </w:r>
      <w:r w:rsidR="00AA73B5" w:rsidRPr="00AA73B5">
        <w:rPr>
          <w:rFonts w:eastAsia="MS Mincho" w:cs="Arial"/>
        </w:rPr>
        <w:t xml:space="preserve"> dijelu</w:t>
      </w:r>
      <w:r w:rsidR="00112608" w:rsidRPr="00AA73B5">
        <w:rPr>
          <w:rFonts w:eastAsia="MS Mincho" w:cs="Arial"/>
        </w:rPr>
        <w:t xml:space="preserve"> k.č. broj </w:t>
      </w:r>
      <w:r w:rsidR="00AA73B5" w:rsidRPr="00AA73B5">
        <w:rPr>
          <w:rFonts w:eastAsia="MS Mincho" w:cs="Arial"/>
        </w:rPr>
        <w:t>2230 i 2231</w:t>
      </w:r>
      <w:r w:rsidR="00112608" w:rsidRPr="00AA73B5">
        <w:rPr>
          <w:rFonts w:eastAsia="MS Mincho" w:cs="Arial"/>
        </w:rPr>
        <w:t xml:space="preserve">, k.o. </w:t>
      </w:r>
      <w:r w:rsidR="00AA73B5" w:rsidRPr="00AA73B5">
        <w:rPr>
          <w:rFonts w:eastAsia="MS Mincho" w:cs="Arial"/>
        </w:rPr>
        <w:t>Grobnik (novoformirana k.č. broj 2230/1, k.o. Grobnik)</w:t>
      </w:r>
      <w:r w:rsidR="00112608" w:rsidRPr="00AA73B5">
        <w:rPr>
          <w:rFonts w:eastAsia="MS Mincho" w:cs="Arial"/>
        </w:rPr>
        <w:t>.</w:t>
      </w:r>
      <w:r w:rsidR="00112608" w:rsidRPr="00AA73B5">
        <w:rPr>
          <w:rFonts w:eastAsia="MS Mincho" w:cs="Arial"/>
          <w:szCs w:val="24"/>
        </w:rPr>
        <w:t xml:space="preserve"> </w:t>
      </w:r>
    </w:p>
    <w:p w:rsidR="00D75835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AA73B5">
        <w:rPr>
          <w:rFonts w:eastAsia="MS Mincho" w:cs="Arial"/>
          <w:szCs w:val="20"/>
          <w:lang w:eastAsia="hr-HR"/>
        </w:rPr>
        <w:t xml:space="preserve">Uvid u </w:t>
      </w:r>
      <w:r w:rsidRPr="00AA73B5">
        <w:rPr>
          <w:rFonts w:eastAsia="MS Mincho" w:cs="Arial"/>
          <w:szCs w:val="24"/>
          <w:lang w:eastAsia="hr-HR"/>
        </w:rPr>
        <w:t>spis</w:t>
      </w:r>
      <w:r w:rsidRPr="00AA73B5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AA73B5">
        <w:rPr>
          <w:rFonts w:eastAsia="Times New Roman" w:cs="Arial"/>
          <w:szCs w:val="24"/>
          <w:lang w:eastAsia="hr-HR"/>
        </w:rPr>
        <w:t>Rijeci</w:t>
      </w:r>
      <w:r w:rsidRPr="00AA73B5">
        <w:rPr>
          <w:rFonts w:eastAsia="MS Mincho" w:cs="Arial"/>
          <w:szCs w:val="20"/>
          <w:lang w:eastAsia="hr-HR"/>
        </w:rPr>
        <w:t>, Riva 10, I kat, soba 11</w:t>
      </w:r>
      <w:r w:rsidR="0064536D" w:rsidRPr="00AA73B5">
        <w:rPr>
          <w:rFonts w:eastAsia="MS Mincho" w:cs="Arial"/>
          <w:szCs w:val="20"/>
          <w:lang w:eastAsia="hr-HR"/>
        </w:rPr>
        <w:t>1</w:t>
      </w:r>
      <w:r w:rsidRPr="00AA73B5">
        <w:rPr>
          <w:rFonts w:eastAsia="MS Mincho" w:cs="Arial"/>
          <w:szCs w:val="20"/>
          <w:lang w:eastAsia="hr-HR"/>
        </w:rPr>
        <w:t>, dana</w:t>
      </w:r>
      <w:r w:rsidRPr="00AA73B5">
        <w:rPr>
          <w:rFonts w:eastAsia="MS Mincho" w:cs="Arial"/>
          <w:b/>
          <w:szCs w:val="20"/>
          <w:lang w:eastAsia="hr-HR"/>
        </w:rPr>
        <w:t xml:space="preserve"> </w:t>
      </w:r>
      <w:r w:rsidR="00AA73B5" w:rsidRPr="00AA73B5">
        <w:rPr>
          <w:rFonts w:eastAsia="MS Mincho" w:cs="Arial"/>
          <w:b/>
          <w:szCs w:val="20"/>
          <w:lang w:eastAsia="hr-HR"/>
        </w:rPr>
        <w:t>22</w:t>
      </w:r>
      <w:r w:rsidRPr="00AA73B5">
        <w:rPr>
          <w:rFonts w:eastAsia="MS Mincho" w:cs="Arial"/>
          <w:b/>
          <w:szCs w:val="20"/>
          <w:lang w:eastAsia="hr-HR"/>
        </w:rPr>
        <w:t xml:space="preserve">. </w:t>
      </w:r>
      <w:r w:rsidR="00E12B04" w:rsidRPr="00AA73B5">
        <w:rPr>
          <w:rFonts w:eastAsia="MS Mincho" w:cs="Arial"/>
          <w:b/>
          <w:szCs w:val="20"/>
          <w:lang w:eastAsia="hr-HR"/>
        </w:rPr>
        <w:t>s</w:t>
      </w:r>
      <w:r w:rsidR="009E38AC" w:rsidRPr="00AA73B5">
        <w:rPr>
          <w:rFonts w:eastAsia="MS Mincho" w:cs="Arial"/>
          <w:b/>
          <w:szCs w:val="20"/>
          <w:lang w:eastAsia="hr-HR"/>
        </w:rPr>
        <w:t>iječnja</w:t>
      </w:r>
      <w:r w:rsidRPr="00AA73B5">
        <w:rPr>
          <w:rFonts w:eastAsia="MS Mincho" w:cs="Arial"/>
          <w:b/>
          <w:szCs w:val="20"/>
          <w:lang w:eastAsia="hr-HR"/>
        </w:rPr>
        <w:t xml:space="preserve"> 201</w:t>
      </w:r>
      <w:r w:rsidR="009E38AC" w:rsidRPr="00AA73B5">
        <w:rPr>
          <w:rFonts w:eastAsia="MS Mincho" w:cs="Arial"/>
          <w:b/>
          <w:szCs w:val="20"/>
          <w:lang w:eastAsia="hr-HR"/>
        </w:rPr>
        <w:t>8</w:t>
      </w:r>
      <w:r w:rsidRPr="00AA73B5">
        <w:rPr>
          <w:rFonts w:eastAsia="MS Mincho" w:cs="Arial"/>
          <w:b/>
          <w:szCs w:val="20"/>
          <w:lang w:eastAsia="hr-HR"/>
        </w:rPr>
        <w:t>. godine</w:t>
      </w:r>
      <w:r w:rsidRPr="00AA73B5">
        <w:rPr>
          <w:rFonts w:eastAsia="MS Mincho" w:cs="Arial"/>
          <w:szCs w:val="20"/>
          <w:lang w:eastAsia="hr-HR"/>
        </w:rPr>
        <w:t xml:space="preserve"> </w:t>
      </w:r>
      <w:r w:rsidR="00D75835" w:rsidRPr="00AA73B5">
        <w:rPr>
          <w:rFonts w:eastAsia="MS Mincho" w:cs="Arial"/>
          <w:szCs w:val="20"/>
          <w:lang w:eastAsia="hr-HR"/>
        </w:rPr>
        <w:t>u vremenu od 8,30 do 11,00</w:t>
      </w:r>
      <w:r w:rsidR="00AA73B5" w:rsidRPr="00AA73B5">
        <w:rPr>
          <w:rFonts w:eastAsia="MS Mincho" w:cs="Arial"/>
          <w:szCs w:val="20"/>
          <w:lang w:eastAsia="hr-HR"/>
        </w:rPr>
        <w:t xml:space="preserve"> sati.</w:t>
      </w:r>
    </w:p>
    <w:p w:rsidR="000952B2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AA73B5">
        <w:rPr>
          <w:rFonts w:eastAsia="MS Mincho" w:cs="Arial"/>
          <w:szCs w:val="20"/>
          <w:lang w:eastAsia="hr-HR"/>
        </w:rPr>
        <w:t xml:space="preserve"> </w:t>
      </w:r>
      <w:r w:rsidRPr="00AA73B5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njegovim mrežnim stranicama, a upravno tijelo poziv izlaže i na nekretnini za koju se izdaje građevinska dozvola.</w:t>
      </w:r>
    </w:p>
    <w:p w:rsidR="000952B2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AA73B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AA73B5">
        <w:rPr>
          <w:rFonts w:eastAsia="MS Mincho" w:cs="Arial"/>
          <w:szCs w:val="24"/>
          <w:lang w:eastAsia="hr-HR"/>
        </w:rPr>
        <w:t>Građevinska dozvola</w:t>
      </w:r>
      <w:r w:rsidRPr="00AA73B5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AA73B5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DOSTAVITI:</w:t>
      </w: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AA73B5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AA73B5">
        <w:rPr>
          <w:rFonts w:eastAsia="Times New Roman" w:cs="Arial"/>
          <w:szCs w:val="24"/>
          <w:lang w:eastAsia="hr-HR"/>
        </w:rPr>
        <w:t>3. Građevna čestica</w:t>
      </w:r>
    </w:p>
    <w:p w:rsidR="00F7013F" w:rsidRPr="00AA73B5" w:rsidRDefault="000952B2" w:rsidP="00A83622">
      <w:pPr>
        <w:spacing w:line="240" w:lineRule="auto"/>
        <w:jc w:val="both"/>
      </w:pPr>
      <w:r w:rsidRPr="00AA73B5">
        <w:rPr>
          <w:rFonts w:eastAsia="Times New Roman" w:cs="Arial"/>
          <w:szCs w:val="24"/>
          <w:lang w:eastAsia="hr-HR"/>
        </w:rPr>
        <w:t>4. U spis</w:t>
      </w:r>
    </w:p>
    <w:sectPr w:rsidR="00F7013F" w:rsidRPr="00AA73B5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2F8" w:rsidRDefault="00AA42F8" w:rsidP="003A79E1">
      <w:pPr>
        <w:spacing w:line="240" w:lineRule="auto"/>
      </w:pPr>
      <w:r>
        <w:separator/>
      </w:r>
    </w:p>
  </w:endnote>
  <w:endnote w:type="continuationSeparator" w:id="0">
    <w:p w:rsidR="00AA42F8" w:rsidRDefault="00AA42F8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2F8" w:rsidRDefault="00AA42F8" w:rsidP="003A79E1">
      <w:pPr>
        <w:spacing w:line="240" w:lineRule="auto"/>
      </w:pPr>
      <w:r>
        <w:separator/>
      </w:r>
    </w:p>
  </w:footnote>
  <w:footnote w:type="continuationSeparator" w:id="0">
    <w:p w:rsidR="00AA42F8" w:rsidRDefault="00AA42F8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08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112608"/>
    <w:rsid w:val="001E0B54"/>
    <w:rsid w:val="001F26CB"/>
    <w:rsid w:val="002F24AB"/>
    <w:rsid w:val="003A79E1"/>
    <w:rsid w:val="00572977"/>
    <w:rsid w:val="0064536D"/>
    <w:rsid w:val="007E5E4D"/>
    <w:rsid w:val="007E764F"/>
    <w:rsid w:val="00826C3A"/>
    <w:rsid w:val="008E761C"/>
    <w:rsid w:val="009E38AC"/>
    <w:rsid w:val="00A61DA1"/>
    <w:rsid w:val="00A83622"/>
    <w:rsid w:val="00AA42F8"/>
    <w:rsid w:val="00AA73B5"/>
    <w:rsid w:val="00AA7C76"/>
    <w:rsid w:val="00AE19FD"/>
    <w:rsid w:val="00B22103"/>
    <w:rsid w:val="00B225A1"/>
    <w:rsid w:val="00B50136"/>
    <w:rsid w:val="00C95474"/>
    <w:rsid w:val="00CD72C9"/>
    <w:rsid w:val="00D30ED0"/>
    <w:rsid w:val="00D7583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D8C66-0524-452C-B60A-70692B73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Par - Braut</dc:creator>
  <cp:lastModifiedBy>Ivanka Grgić</cp:lastModifiedBy>
  <cp:revision>2</cp:revision>
  <cp:lastPrinted>2018-01-03T09:40:00Z</cp:lastPrinted>
  <dcterms:created xsi:type="dcterms:W3CDTF">2018-01-03T15:08:00Z</dcterms:created>
  <dcterms:modified xsi:type="dcterms:W3CDTF">2018-01-03T15:08:00Z</dcterms:modified>
</cp:coreProperties>
</file>