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627ADB" w:rsidRPr="00081CB6" w:rsidTr="007D4409">
        <w:tc>
          <w:tcPr>
            <w:tcW w:w="5505" w:type="dxa"/>
          </w:tcPr>
          <w:p w:rsidR="00627ADB" w:rsidRPr="00081CB6" w:rsidRDefault="00627ADB" w:rsidP="007D440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97735B1" wp14:editId="7D53AF5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DB" w:rsidRPr="00C439F2" w:rsidTr="007D4409">
        <w:tc>
          <w:tcPr>
            <w:tcW w:w="5505" w:type="dxa"/>
          </w:tcPr>
          <w:p w:rsidR="00627ADB" w:rsidRPr="00C439F2" w:rsidRDefault="00627ADB" w:rsidP="007D440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E7BDB2E" wp14:editId="40943D5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9F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627ADB" w:rsidRPr="00C439F2" w:rsidTr="007D4409">
        <w:tc>
          <w:tcPr>
            <w:tcW w:w="5505" w:type="dxa"/>
          </w:tcPr>
          <w:p w:rsidR="00627ADB" w:rsidRPr="00C439F2" w:rsidRDefault="00627ADB" w:rsidP="007D4409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627ADB" w:rsidRPr="00C439F2" w:rsidTr="007D4409">
        <w:tc>
          <w:tcPr>
            <w:tcW w:w="5505" w:type="dxa"/>
          </w:tcPr>
          <w:p w:rsidR="00627ADB" w:rsidRPr="00C439F2" w:rsidRDefault="00627ADB" w:rsidP="007D4409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ADB" w:rsidRPr="00C439F2" w:rsidTr="007D4409">
        <w:tc>
          <w:tcPr>
            <w:tcW w:w="5505" w:type="dxa"/>
          </w:tcPr>
          <w:p w:rsidR="00627ADB" w:rsidRPr="00C439F2" w:rsidRDefault="00627ADB" w:rsidP="007D4409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627ADB" w:rsidRPr="00C439F2" w:rsidRDefault="00627ADB" w:rsidP="007D4409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UREĐENJE,  GRADITELJSTVO I</w:t>
            </w:r>
          </w:p>
          <w:p w:rsidR="00627ADB" w:rsidRPr="00C439F2" w:rsidRDefault="00627ADB" w:rsidP="007D4409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 ZAŠTITU OKOLIŠA</w:t>
            </w:r>
          </w:p>
        </w:tc>
      </w:tr>
    </w:tbl>
    <w:p w:rsidR="00627ADB" w:rsidRPr="00C439F2" w:rsidRDefault="00627ADB" w:rsidP="00627ADB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627ADB" w:rsidRPr="00C439F2" w:rsidTr="007D4409">
        <w:tc>
          <w:tcPr>
            <w:tcW w:w="1203" w:type="dxa"/>
          </w:tcPr>
          <w:p w:rsidR="00627ADB" w:rsidRPr="00C439F2" w:rsidRDefault="00627ADB" w:rsidP="007D4409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627ADB" w:rsidRPr="00C439F2" w:rsidRDefault="00627ADB" w:rsidP="00627ADB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UP/I-3</w:t>
            </w:r>
            <w:r>
              <w:rPr>
                <w:rFonts w:ascii="Arial" w:eastAsia="MS Mincho" w:hAnsi="Arial" w:cs="Arial"/>
                <w:color w:val="000000"/>
              </w:rPr>
              <w:t>61-03/19-06/</w:t>
            </w:r>
            <w:r>
              <w:rPr>
                <w:rFonts w:ascii="Arial" w:eastAsia="MS Mincho" w:hAnsi="Arial" w:cs="Arial"/>
                <w:color w:val="000000"/>
              </w:rPr>
              <w:t>145</w:t>
            </w:r>
          </w:p>
        </w:tc>
      </w:tr>
      <w:tr w:rsidR="00627ADB" w:rsidRPr="00C439F2" w:rsidTr="007D4409">
        <w:tc>
          <w:tcPr>
            <w:tcW w:w="1203" w:type="dxa"/>
          </w:tcPr>
          <w:p w:rsidR="00627ADB" w:rsidRPr="00C439F2" w:rsidRDefault="00627ADB" w:rsidP="007D4409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627ADB" w:rsidRPr="00C439F2" w:rsidRDefault="00627ADB" w:rsidP="00627ADB">
            <w:pPr>
              <w:rPr>
                <w:rFonts w:ascii="Arial" w:eastAsia="MS Mincho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2170-03-01/</w:t>
            </w:r>
            <w:r>
              <w:rPr>
                <w:rFonts w:ascii="Arial" w:eastAsia="MS Mincho" w:hAnsi="Arial" w:cs="Arial"/>
                <w:color w:val="000000"/>
              </w:rPr>
              <w:t>4</w:t>
            </w:r>
            <w:r w:rsidRPr="00C439F2">
              <w:rPr>
                <w:rFonts w:ascii="Arial" w:eastAsia="MS Mincho" w:hAnsi="Arial" w:cs="Arial"/>
                <w:color w:val="000000"/>
              </w:rPr>
              <w:t>-</w:t>
            </w:r>
            <w:r>
              <w:rPr>
                <w:rFonts w:ascii="Arial" w:eastAsia="MS Mincho" w:hAnsi="Arial" w:cs="Arial"/>
                <w:color w:val="000000"/>
              </w:rPr>
              <w:t>23-1</w:t>
            </w:r>
            <w:r>
              <w:rPr>
                <w:rFonts w:ascii="Arial" w:eastAsia="MS Mincho" w:hAnsi="Arial" w:cs="Arial"/>
                <w:color w:val="000000"/>
              </w:rPr>
              <w:t>1</w:t>
            </w:r>
          </w:p>
        </w:tc>
      </w:tr>
      <w:tr w:rsidR="00627ADB" w:rsidRPr="00C439F2" w:rsidTr="007D4409">
        <w:tc>
          <w:tcPr>
            <w:tcW w:w="1203" w:type="dxa"/>
          </w:tcPr>
          <w:p w:rsidR="00627ADB" w:rsidRPr="00C439F2" w:rsidRDefault="00627ADB" w:rsidP="007D4409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Rijeka</w:t>
            </w:r>
          </w:p>
        </w:tc>
        <w:tc>
          <w:tcPr>
            <w:tcW w:w="2865" w:type="dxa"/>
          </w:tcPr>
          <w:p w:rsidR="00627ADB" w:rsidRPr="00BD6055" w:rsidRDefault="00627ADB" w:rsidP="00627ADB">
            <w:pPr>
              <w:pStyle w:val="ListParagraph"/>
              <w:numPr>
                <w:ilvl w:val="0"/>
                <w:numId w:val="1"/>
              </w:numPr>
              <w:ind w:left="38" w:hanging="82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 listopada</w:t>
            </w:r>
            <w:r>
              <w:rPr>
                <w:rFonts w:ascii="Arial" w:hAnsi="Arial" w:cs="Arial"/>
                <w:color w:val="000000"/>
              </w:rPr>
              <w:t xml:space="preserve"> 2023</w:t>
            </w:r>
            <w:r w:rsidRPr="00BD605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627ADB" w:rsidRPr="00C439F2" w:rsidRDefault="00627ADB" w:rsidP="00627ADB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627ADB" w:rsidRDefault="00627ADB" w:rsidP="00627ADB">
      <w:pPr>
        <w:ind w:firstLine="720"/>
        <w:rPr>
          <w:rFonts w:ascii="Arial" w:hAnsi="Arial" w:cs="Arial"/>
          <w:color w:val="000000"/>
        </w:rPr>
      </w:pPr>
      <w:r w:rsidRPr="000F27AF">
        <w:rPr>
          <w:rFonts w:ascii="Arial" w:hAnsi="Arial" w:cs="Arial"/>
        </w:rPr>
        <w:t xml:space="preserve">Primorsko-goranska županija, Upravni odjel za prostorno uređenje, graditeljstvo i zaštitu okoliša,  temeljem odredbi </w:t>
      </w:r>
      <w:r w:rsidRPr="000F27AF">
        <w:rPr>
          <w:rFonts w:ascii="Arial" w:hAnsi="Arial" w:cs="Arial"/>
          <w:color w:val="000000"/>
        </w:rPr>
        <w:t xml:space="preserve">članka 115. stavak  2. te članka 116. stavak </w:t>
      </w:r>
      <w:r>
        <w:rPr>
          <w:rFonts w:ascii="Arial" w:hAnsi="Arial" w:cs="Arial"/>
          <w:color w:val="000000"/>
        </w:rPr>
        <w:t>1</w:t>
      </w:r>
      <w:r w:rsidRPr="000F27AF">
        <w:rPr>
          <w:rFonts w:ascii="Arial" w:hAnsi="Arial" w:cs="Arial"/>
          <w:color w:val="000000"/>
        </w:rPr>
        <w:t xml:space="preserve">. </w:t>
      </w:r>
      <w:r w:rsidRPr="000F27AF">
        <w:rPr>
          <w:rFonts w:ascii="Arial" w:hAnsi="Arial" w:cs="Arial"/>
        </w:rPr>
        <w:t>Zakona o gradnji (“Narodne novine” broj 153/13, 20/17</w:t>
      </w:r>
      <w:r>
        <w:rPr>
          <w:rFonts w:ascii="Arial" w:hAnsi="Arial" w:cs="Arial"/>
        </w:rPr>
        <w:t>, 39/19,</w:t>
      </w:r>
      <w:r w:rsidRPr="000F2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125/19</w:t>
      </w:r>
      <w:r w:rsidRPr="000F27AF">
        <w:rPr>
          <w:rFonts w:ascii="Arial" w:hAnsi="Arial" w:cs="Arial"/>
        </w:rPr>
        <w:t>), po zahtjevu investitora</w:t>
      </w:r>
      <w:r w:rsidRPr="005A00BF"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Filičić</w:t>
      </w:r>
      <w:proofErr w:type="spellEnd"/>
      <w:r>
        <w:rPr>
          <w:rFonts w:ascii="Arial" w:eastAsia="MS Mincho" w:hAnsi="Arial" w:cs="Arial"/>
        </w:rPr>
        <w:t xml:space="preserve"> Sandre</w:t>
      </w:r>
      <w:r w:rsidRPr="00472A54">
        <w:rPr>
          <w:rFonts w:ascii="Arial" w:eastAsia="MS Mincho" w:hAnsi="Arial" w:cs="Arial"/>
        </w:rPr>
        <w:t xml:space="preserve">, OIB </w:t>
      </w:r>
      <w:r>
        <w:rPr>
          <w:rFonts w:ascii="Arial" w:eastAsia="MS Mincho" w:hAnsi="Arial" w:cs="Arial"/>
        </w:rPr>
        <w:t xml:space="preserve">86364328775 i </w:t>
      </w:r>
      <w:proofErr w:type="spellStart"/>
      <w:r>
        <w:rPr>
          <w:rFonts w:ascii="Arial" w:eastAsia="MS Mincho" w:hAnsi="Arial" w:cs="Arial"/>
        </w:rPr>
        <w:t>Filičić</w:t>
      </w:r>
      <w:proofErr w:type="spellEnd"/>
      <w:r>
        <w:rPr>
          <w:rFonts w:ascii="Arial" w:eastAsia="MS Mincho" w:hAnsi="Arial" w:cs="Arial"/>
        </w:rPr>
        <w:t xml:space="preserve"> Davida, OIB 31145748047, oboje iz Viškova</w:t>
      </w:r>
      <w:r w:rsidRPr="00E214D1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Juraši</w:t>
      </w:r>
      <w:proofErr w:type="spellEnd"/>
      <w:r>
        <w:rPr>
          <w:rFonts w:ascii="Arial" w:eastAsia="MS Mincho" w:hAnsi="Arial" w:cs="Arial"/>
        </w:rPr>
        <w:t xml:space="preserve"> 40</w:t>
      </w:r>
      <w:r w:rsidRPr="00E214D1">
        <w:rPr>
          <w:rFonts w:ascii="Arial" w:eastAsia="MS Mincho" w:hAnsi="Arial" w:cs="Arial"/>
        </w:rPr>
        <w:t>,</w:t>
      </w:r>
      <w:r>
        <w:rPr>
          <w:rFonts w:ascii="Arial" w:hAnsi="Arial" w:cs="Arial"/>
        </w:rPr>
        <w:t xml:space="preserve"> </w:t>
      </w:r>
      <w:r w:rsidRPr="000F27AF">
        <w:rPr>
          <w:rFonts w:ascii="Arial" w:hAnsi="Arial" w:cs="Arial"/>
        </w:rPr>
        <w:t xml:space="preserve"> u postupku izdavanja građevinske dozvole,</w:t>
      </w:r>
    </w:p>
    <w:p w:rsidR="00627ADB" w:rsidRDefault="00627ADB" w:rsidP="00627ADB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627ADB" w:rsidRDefault="00627ADB" w:rsidP="00627ADB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C439F2">
        <w:rPr>
          <w:rFonts w:ascii="Arial" w:eastAsia="MS Mincho" w:hAnsi="Arial" w:cs="Arial"/>
          <w:b/>
          <w:bCs/>
          <w:color w:val="000000"/>
        </w:rPr>
        <w:t>P O Z I V A</w:t>
      </w:r>
    </w:p>
    <w:p w:rsidR="00627ADB" w:rsidRDefault="00627ADB" w:rsidP="00627ADB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627ADB" w:rsidRPr="009D6961" w:rsidRDefault="00627ADB" w:rsidP="00627ADB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</w:rPr>
        <w:t xml:space="preserve">stranke – podnositelja zahtjeva, vlasnike i nositelje drugih stvarnih prava na nekretnini za koju se izdaje građevinska dozvola te vlasnike i nositelje drugih stvarnih prava na nekretnini koja neposredno graniči s nekretninom za koju se izdaje građevinska dozvola za </w:t>
      </w:r>
      <w:r>
        <w:rPr>
          <w:rFonts w:ascii="Arial" w:hAnsi="Arial" w:cs="Arial"/>
          <w:color w:val="000000"/>
        </w:rPr>
        <w:t>rekonstrukciju</w:t>
      </w:r>
      <w:r w:rsidRPr="003C3C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stambene građevine</w:t>
      </w:r>
      <w:r w:rsidRPr="00472A54">
        <w:rPr>
          <w:rFonts w:ascii="Arial" w:hAnsi="Arial" w:cs="Arial"/>
          <w:color w:val="000000"/>
        </w:rPr>
        <w:t xml:space="preserve"> na k.č.br. </w:t>
      </w:r>
      <w:r>
        <w:rPr>
          <w:rFonts w:ascii="Arial" w:hAnsi="Arial" w:cs="Arial"/>
          <w:color w:val="000000"/>
        </w:rPr>
        <w:t>16/1</w:t>
      </w:r>
      <w:r w:rsidRPr="00472A54">
        <w:rPr>
          <w:rFonts w:ascii="Arial" w:hAnsi="Arial" w:cs="Arial"/>
          <w:color w:val="000000"/>
        </w:rPr>
        <w:t xml:space="preserve">, k.o. </w:t>
      </w:r>
      <w:r>
        <w:rPr>
          <w:rFonts w:ascii="Arial" w:hAnsi="Arial" w:cs="Arial"/>
          <w:color w:val="000000"/>
        </w:rPr>
        <w:t>Marinići</w:t>
      </w:r>
      <w:r w:rsidRPr="009D6961">
        <w:rPr>
          <w:rFonts w:ascii="Arial" w:hAnsi="Arial" w:cs="Arial"/>
        </w:rPr>
        <w:t xml:space="preserve">, </w:t>
      </w:r>
      <w:r w:rsidRPr="009D6961">
        <w:rPr>
          <w:rFonts w:ascii="Arial" w:hAnsi="Arial" w:cs="Arial"/>
          <w:color w:val="000000"/>
        </w:rPr>
        <w:t xml:space="preserve"> </w:t>
      </w:r>
      <w:r w:rsidRPr="009D6961">
        <w:rPr>
          <w:rFonts w:ascii="Arial" w:eastAsia="MS Mincho" w:hAnsi="Arial" w:cs="Arial"/>
          <w:color w:val="000000"/>
          <w:szCs w:val="24"/>
        </w:rPr>
        <w:t>da mogu izvršiti uvid u glavni projekt radi izjašnjenja.</w:t>
      </w:r>
    </w:p>
    <w:p w:rsidR="00627ADB" w:rsidRPr="009D6961" w:rsidRDefault="00627ADB" w:rsidP="00627ADB">
      <w:pPr>
        <w:ind w:firstLine="708"/>
        <w:rPr>
          <w:rFonts w:ascii="Arial" w:eastAsia="MS Mincho" w:hAnsi="Arial" w:cs="Arial"/>
          <w:szCs w:val="20"/>
        </w:rPr>
      </w:pPr>
      <w:r w:rsidRPr="009D6961">
        <w:rPr>
          <w:rFonts w:ascii="Arial" w:eastAsia="MS Mincho" w:hAnsi="Arial" w:cs="Arial"/>
          <w:szCs w:val="20"/>
        </w:rPr>
        <w:t xml:space="preserve">Uvid u </w:t>
      </w:r>
      <w:r w:rsidRPr="009D6961">
        <w:rPr>
          <w:rFonts w:ascii="Arial" w:eastAsia="MS Mincho" w:hAnsi="Arial" w:cs="Arial"/>
        </w:rPr>
        <w:t>spis</w:t>
      </w:r>
      <w:r w:rsidRPr="009D6961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9D6961">
        <w:rPr>
          <w:rFonts w:ascii="Arial" w:hAnsi="Arial" w:cs="Arial"/>
        </w:rPr>
        <w:t>Rijeci</w:t>
      </w:r>
      <w:r w:rsidRPr="009D6961">
        <w:rPr>
          <w:rFonts w:ascii="Arial" w:eastAsia="MS Mincho" w:hAnsi="Arial" w:cs="Arial"/>
          <w:szCs w:val="20"/>
        </w:rPr>
        <w:t xml:space="preserve">, Riva 10, I kat, soba 113, dana </w:t>
      </w:r>
      <w:r>
        <w:rPr>
          <w:rFonts w:ascii="Arial" w:eastAsia="MS Mincho" w:hAnsi="Arial" w:cs="Arial"/>
          <w:szCs w:val="20"/>
        </w:rPr>
        <w:t>8.</w:t>
      </w:r>
      <w:r>
        <w:rPr>
          <w:rFonts w:ascii="Arial" w:eastAsia="MS Mincho" w:hAnsi="Arial" w:cs="Arial"/>
          <w:szCs w:val="20"/>
        </w:rPr>
        <w:t>11.</w:t>
      </w:r>
      <w:bookmarkStart w:id="0" w:name="_GoBack"/>
      <w:bookmarkEnd w:id="0"/>
      <w:r>
        <w:rPr>
          <w:rFonts w:ascii="Arial" w:eastAsia="MS Mincho" w:hAnsi="Arial" w:cs="Arial"/>
          <w:szCs w:val="20"/>
        </w:rPr>
        <w:t>2023</w:t>
      </w:r>
      <w:r w:rsidRPr="009D6961">
        <w:rPr>
          <w:rFonts w:ascii="Arial" w:eastAsia="MS Mincho" w:hAnsi="Arial" w:cs="Arial"/>
          <w:szCs w:val="20"/>
        </w:rPr>
        <w:t>. godine</w:t>
      </w:r>
      <w:r>
        <w:rPr>
          <w:rFonts w:ascii="Arial" w:eastAsia="MS Mincho" w:hAnsi="Arial" w:cs="Arial"/>
          <w:szCs w:val="20"/>
        </w:rPr>
        <w:t>,</w:t>
      </w:r>
      <w:r w:rsidRPr="009D6961">
        <w:rPr>
          <w:rFonts w:ascii="Arial" w:eastAsia="MS Mincho" w:hAnsi="Arial" w:cs="Arial"/>
          <w:szCs w:val="20"/>
        </w:rPr>
        <w:t xml:space="preserve"> u vremenu od 8,30 do 11,00 sati.</w:t>
      </w:r>
    </w:p>
    <w:p w:rsidR="00627ADB" w:rsidRPr="009D6961" w:rsidRDefault="00627ADB" w:rsidP="00627ADB">
      <w:pPr>
        <w:pStyle w:val="PlainText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  <w:szCs w:val="24"/>
        </w:rPr>
        <w:t>Sukladno čl. 116. st. 2. Zakona o gradnji („Narodne novine“ br. 153/13, 20/17</w:t>
      </w:r>
      <w:r>
        <w:rPr>
          <w:rFonts w:ascii="Arial" w:eastAsia="MS Mincho" w:hAnsi="Arial" w:cs="Arial"/>
          <w:szCs w:val="24"/>
        </w:rPr>
        <w:t>,</w:t>
      </w:r>
      <w:r w:rsidRPr="00705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39/19,</w:t>
      </w:r>
      <w:r w:rsidRPr="000F2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125/19</w:t>
      </w:r>
      <w:r w:rsidRPr="009D6961">
        <w:rPr>
          <w:rFonts w:ascii="Arial" w:eastAsia="MS Mincho" w:hAnsi="Arial" w:cs="Arial"/>
          <w:szCs w:val="24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</w:t>
      </w:r>
    </w:p>
    <w:p w:rsidR="00627ADB" w:rsidRPr="008E7EB1" w:rsidRDefault="00627ADB" w:rsidP="00627ADB">
      <w:pPr>
        <w:pStyle w:val="PlainText"/>
        <w:spacing w:before="120"/>
        <w:ind w:firstLine="709"/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>Građevinska dozvola</w:t>
      </w:r>
      <w:r w:rsidRPr="008E7EB1">
        <w:rPr>
          <w:rFonts w:ascii="Arial" w:eastAsia="MS Mincho" w:hAnsi="Arial" w:cs="Arial"/>
          <w:szCs w:val="24"/>
        </w:rPr>
        <w:t xml:space="preserve"> može se izdati i ako se stranke ne odazovu pozivu.</w:t>
      </w:r>
    </w:p>
    <w:p w:rsidR="00627ADB" w:rsidRPr="007050FF" w:rsidRDefault="00627ADB" w:rsidP="00627ADB">
      <w:pPr>
        <w:spacing w:before="240"/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DOSTAVITI:</w:t>
      </w:r>
    </w:p>
    <w:p w:rsidR="00627ADB" w:rsidRPr="007050FF" w:rsidRDefault="00627ADB" w:rsidP="00627ADB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1. Oglasna ploča upravnog tijela - 8 dana</w:t>
      </w:r>
    </w:p>
    <w:p w:rsidR="00627ADB" w:rsidRPr="007050FF" w:rsidRDefault="00627ADB" w:rsidP="00627ADB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2. Mrežne stranice upravnog tijela</w:t>
      </w:r>
    </w:p>
    <w:p w:rsidR="00627ADB" w:rsidRPr="007050FF" w:rsidRDefault="00627ADB" w:rsidP="00627ADB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3. Građevna čestica</w:t>
      </w:r>
    </w:p>
    <w:p w:rsidR="00627ADB" w:rsidRDefault="00627ADB" w:rsidP="00627ADB">
      <w:r w:rsidRPr="007050FF">
        <w:rPr>
          <w:rFonts w:ascii="Arial" w:hAnsi="Arial" w:cs="Arial"/>
          <w:sz w:val="22"/>
          <w:szCs w:val="22"/>
        </w:rPr>
        <w:t>4. U spis</w:t>
      </w:r>
    </w:p>
    <w:p w:rsidR="002923F6" w:rsidRDefault="00627ADB"/>
    <w:sectPr w:rsidR="002923F6" w:rsidSect="00672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627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627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627A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627AD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3A7" w:rsidRDefault="00627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627AD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E43A7" w:rsidRDefault="00627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627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7DE"/>
    <w:multiLevelType w:val="hybridMultilevel"/>
    <w:tmpl w:val="F07C7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B"/>
    <w:rsid w:val="00174DB7"/>
    <w:rsid w:val="00445801"/>
    <w:rsid w:val="00627ADB"/>
    <w:rsid w:val="00D257C0"/>
    <w:rsid w:val="00F877FA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98F3"/>
  <w15:chartTrackingRefBased/>
  <w15:docId w15:val="{18A3F44C-B1C0-4136-A2CB-55228328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DB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7AD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27ADB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627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ADB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627ADB"/>
  </w:style>
  <w:style w:type="paragraph" w:styleId="Footer">
    <w:name w:val="footer"/>
    <w:basedOn w:val="Normal"/>
    <w:link w:val="FooterChar"/>
    <w:uiPriority w:val="99"/>
    <w:unhideWhenUsed/>
    <w:rsid w:val="00627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DB"/>
    <w:rPr>
      <w:rFonts w:ascii="Times New Roman" w:eastAsia="Times New Roman" w:hAnsi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2023-10-18T06:45:00Z</dcterms:created>
  <dcterms:modified xsi:type="dcterms:W3CDTF">2023-10-18T06:50:00Z</dcterms:modified>
</cp:coreProperties>
</file>