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582" w:rsidRPr="002B3730" w:rsidRDefault="00FE1582" w:rsidP="00FE1582">
      <w:pPr>
        <w:ind w:left="1416" w:firstLine="708"/>
        <w:rPr>
          <w:rFonts w:ascii="Arial" w:hAnsi="Arial" w:cs="Arial"/>
        </w:rPr>
      </w:pPr>
      <w:r w:rsidRPr="002B3730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</w:t>
      </w:r>
      <w:r w:rsidRPr="002B3730">
        <w:rPr>
          <w:rFonts w:ascii="Arial" w:hAnsi="Arial" w:cs="Arial"/>
        </w:rPr>
        <w:t xml:space="preserve"> </w:t>
      </w:r>
      <w:r w:rsidRPr="002B3730">
        <w:rPr>
          <w:rFonts w:ascii="Arial" w:hAnsi="Arial" w:cs="Arial"/>
          <w:noProof/>
        </w:rPr>
        <w:drawing>
          <wp:inline distT="0" distB="0" distL="0" distR="0" wp14:anchorId="1389E2EC" wp14:editId="2BD32F1C">
            <wp:extent cx="438150" cy="514350"/>
            <wp:effectExtent l="0" t="0" r="0" b="0"/>
            <wp:docPr id="2" name="Picture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582" w:rsidRPr="002B3730" w:rsidRDefault="00FE1582" w:rsidP="00FE1582">
      <w:pPr>
        <w:rPr>
          <w:rFonts w:ascii="Arial" w:hAnsi="Arial" w:cs="Arial"/>
        </w:rPr>
      </w:pPr>
      <w:r w:rsidRPr="002B373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30190" wp14:editId="571FDA96">
                <wp:simplePos x="0" y="0"/>
                <wp:positionH relativeFrom="column">
                  <wp:posOffset>342900</wp:posOffset>
                </wp:positionH>
                <wp:positionV relativeFrom="paragraph">
                  <wp:posOffset>106680</wp:posOffset>
                </wp:positionV>
                <wp:extent cx="3705225" cy="1188720"/>
                <wp:effectExtent l="5080" t="6985" r="13970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582" w:rsidRPr="00136080" w:rsidRDefault="00FE1582" w:rsidP="00FE1582">
                            <w:pPr>
                              <w:jc w:val="center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136080">
                              <w:rPr>
                                <w:rFonts w:ascii="Arial" w:hAnsi="Arial" w:cs="Arial"/>
                                <w:szCs w:val="20"/>
                              </w:rPr>
                              <w:t>REPUBLIKA HRVATSKA</w:t>
                            </w:r>
                          </w:p>
                          <w:p w:rsidR="00FE1582" w:rsidRPr="00136080" w:rsidRDefault="00FE1582" w:rsidP="00FE1582">
                            <w:pPr>
                              <w:jc w:val="center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136080">
                              <w:rPr>
                                <w:rFonts w:ascii="Arial" w:hAnsi="Arial" w:cs="Arial"/>
                                <w:szCs w:val="20"/>
                              </w:rPr>
                              <w:t>PRIMORSKO-GORANSKA ŽUPANIJA</w:t>
                            </w:r>
                          </w:p>
                          <w:p w:rsidR="00FE1582" w:rsidRPr="00136080" w:rsidRDefault="00FE1582" w:rsidP="00FE1582">
                            <w:pPr>
                              <w:jc w:val="center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  <w:p w:rsidR="00FE1582" w:rsidRPr="00136080" w:rsidRDefault="00FE1582" w:rsidP="00FE1582">
                            <w:pPr>
                              <w:jc w:val="center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136080">
                              <w:rPr>
                                <w:rFonts w:ascii="Arial" w:hAnsi="Arial" w:cs="Arial"/>
                                <w:szCs w:val="20"/>
                              </w:rPr>
                              <w:t>UPRAVNI ODJEL ZA PROSTORNO UREĐENJE, GRADITELJSTVO I ZAŠTITU OKOLIŠA</w:t>
                            </w:r>
                          </w:p>
                          <w:p w:rsidR="00FE1582" w:rsidRPr="00136080" w:rsidRDefault="00FE1582" w:rsidP="00FE1582">
                            <w:pPr>
                              <w:jc w:val="center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136080">
                              <w:rPr>
                                <w:rFonts w:ascii="Arial" w:hAnsi="Arial" w:cs="Arial"/>
                                <w:szCs w:val="20"/>
                              </w:rPr>
                              <w:t>ISPOSTAVA U CRIKVENICI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3019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pt;margin-top:8.4pt;width:291.75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" strokecolor="white">
                <v:textbox>
                  <w:txbxContent>
                    <w:p w:rsidR="00FE1582" w:rsidRPr="00136080" w:rsidRDefault="00FE1582" w:rsidP="00FE1582">
                      <w:pPr>
                        <w:jc w:val="center"/>
                        <w:rPr>
                          <w:rFonts w:ascii="Arial" w:hAnsi="Arial" w:cs="Arial"/>
                          <w:szCs w:val="20"/>
                        </w:rPr>
                      </w:pPr>
                      <w:r w:rsidRPr="00136080">
                        <w:rPr>
                          <w:rFonts w:ascii="Arial" w:hAnsi="Arial" w:cs="Arial"/>
                          <w:szCs w:val="20"/>
                        </w:rPr>
                        <w:t>REPUBLIKA HRVATSKA</w:t>
                      </w:r>
                    </w:p>
                    <w:p w:rsidR="00FE1582" w:rsidRPr="00136080" w:rsidRDefault="00FE1582" w:rsidP="00FE1582">
                      <w:pPr>
                        <w:jc w:val="center"/>
                        <w:rPr>
                          <w:rFonts w:ascii="Arial" w:hAnsi="Arial" w:cs="Arial"/>
                          <w:szCs w:val="20"/>
                        </w:rPr>
                      </w:pPr>
                      <w:r w:rsidRPr="00136080">
                        <w:rPr>
                          <w:rFonts w:ascii="Arial" w:hAnsi="Arial" w:cs="Arial"/>
                          <w:szCs w:val="20"/>
                        </w:rPr>
                        <w:t>PRIMORSKO-GORANSKA ŽUPANIJA</w:t>
                      </w:r>
                    </w:p>
                    <w:p w:rsidR="00FE1582" w:rsidRPr="00136080" w:rsidRDefault="00FE1582" w:rsidP="00FE1582">
                      <w:pPr>
                        <w:jc w:val="center"/>
                        <w:rPr>
                          <w:rFonts w:ascii="Arial" w:hAnsi="Arial" w:cs="Arial"/>
                          <w:szCs w:val="20"/>
                        </w:rPr>
                      </w:pPr>
                    </w:p>
                    <w:p w:rsidR="00FE1582" w:rsidRPr="00136080" w:rsidRDefault="00FE1582" w:rsidP="00FE1582">
                      <w:pPr>
                        <w:jc w:val="center"/>
                        <w:rPr>
                          <w:rFonts w:ascii="Arial" w:hAnsi="Arial" w:cs="Arial"/>
                          <w:szCs w:val="20"/>
                        </w:rPr>
                      </w:pPr>
                      <w:r w:rsidRPr="00136080">
                        <w:rPr>
                          <w:rFonts w:ascii="Arial" w:hAnsi="Arial" w:cs="Arial"/>
                          <w:szCs w:val="20"/>
                        </w:rPr>
                        <w:t>UPRAVNI ODJEL ZA PROSTORNO UREĐENJE, GRADITELJSTVO I ZAŠTITU OKOLIŠA</w:t>
                      </w:r>
                    </w:p>
                    <w:p w:rsidR="00FE1582" w:rsidRPr="00136080" w:rsidRDefault="00FE1582" w:rsidP="00FE1582">
                      <w:pPr>
                        <w:jc w:val="center"/>
                        <w:rPr>
                          <w:rFonts w:ascii="Arial" w:hAnsi="Arial" w:cs="Arial"/>
                          <w:szCs w:val="20"/>
                        </w:rPr>
                      </w:pPr>
                      <w:r w:rsidRPr="00136080">
                        <w:rPr>
                          <w:rFonts w:ascii="Arial" w:hAnsi="Arial" w:cs="Arial"/>
                          <w:szCs w:val="20"/>
                        </w:rPr>
                        <w:t>ISPOSTAVA U CRIKVENICI</w:t>
                      </w:r>
                    </w:p>
                  </w:txbxContent>
                </v:textbox>
              </v:shape>
            </w:pict>
          </mc:Fallback>
        </mc:AlternateContent>
      </w:r>
    </w:p>
    <w:p w:rsidR="00FE1582" w:rsidRPr="002B3730" w:rsidRDefault="00FE1582" w:rsidP="00FE1582">
      <w:pPr>
        <w:rPr>
          <w:rFonts w:ascii="Arial" w:hAnsi="Arial" w:cs="Arial"/>
        </w:rPr>
      </w:pPr>
      <w:r w:rsidRPr="002B3730">
        <w:rPr>
          <w:rFonts w:ascii="Arial" w:hAnsi="Arial" w:cs="Arial"/>
          <w:noProof/>
        </w:rPr>
        <w:drawing>
          <wp:inline distT="0" distB="0" distL="0" distR="0" wp14:anchorId="7C118E32" wp14:editId="48890EF9">
            <wp:extent cx="285750" cy="333375"/>
            <wp:effectExtent l="0" t="0" r="0" b="9525"/>
            <wp:docPr id="1" name="Picture 1" descr="hr)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)r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730">
        <w:rPr>
          <w:rFonts w:ascii="Arial" w:hAnsi="Arial" w:cs="Arial"/>
        </w:rPr>
        <w:t xml:space="preserve">  </w:t>
      </w:r>
    </w:p>
    <w:p w:rsidR="00FE1582" w:rsidRPr="002B3730" w:rsidRDefault="00FE1582" w:rsidP="00FE1582">
      <w:pPr>
        <w:rPr>
          <w:rFonts w:ascii="Arial" w:hAnsi="Arial" w:cs="Arial"/>
        </w:rPr>
      </w:pPr>
    </w:p>
    <w:p w:rsidR="00FE1582" w:rsidRPr="002B3730" w:rsidRDefault="00FE1582" w:rsidP="00FE1582">
      <w:pPr>
        <w:rPr>
          <w:rFonts w:ascii="Arial" w:hAnsi="Arial" w:cs="Arial"/>
        </w:rPr>
      </w:pPr>
    </w:p>
    <w:p w:rsidR="00FE1582" w:rsidRPr="002B3730" w:rsidRDefault="00FE1582" w:rsidP="00FE1582">
      <w:pPr>
        <w:rPr>
          <w:rFonts w:ascii="Arial" w:hAnsi="Arial" w:cs="Arial"/>
        </w:rPr>
      </w:pPr>
    </w:p>
    <w:p w:rsidR="00FE1582" w:rsidRPr="002B3730" w:rsidRDefault="00FE1582" w:rsidP="00FE1582">
      <w:pPr>
        <w:pStyle w:val="PlainText"/>
        <w:rPr>
          <w:rFonts w:ascii="Arial" w:eastAsia="MS Mincho" w:hAnsi="Arial" w:cs="Arial"/>
          <w:caps/>
          <w:sz w:val="24"/>
          <w:szCs w:val="24"/>
        </w:rPr>
      </w:pPr>
    </w:p>
    <w:p w:rsidR="00FE1582" w:rsidRDefault="00FE1582" w:rsidP="00FE1582">
      <w:pPr>
        <w:pStyle w:val="PlainText"/>
        <w:rPr>
          <w:rFonts w:ascii="Arial" w:eastAsia="MS Mincho" w:hAnsi="Arial" w:cs="Arial"/>
          <w:caps/>
          <w:sz w:val="24"/>
          <w:szCs w:val="24"/>
        </w:rPr>
      </w:pPr>
    </w:p>
    <w:p w:rsidR="00FE1582" w:rsidRPr="002B3730" w:rsidRDefault="00FE1582" w:rsidP="00FE1582">
      <w:pPr>
        <w:pStyle w:val="PlainText"/>
        <w:rPr>
          <w:rFonts w:ascii="Arial" w:eastAsia="MS Mincho" w:hAnsi="Arial" w:cs="Arial"/>
          <w:sz w:val="24"/>
          <w:szCs w:val="24"/>
        </w:rPr>
      </w:pPr>
      <w:r w:rsidRPr="002B3730">
        <w:rPr>
          <w:rFonts w:ascii="Arial" w:eastAsia="MS Mincho" w:hAnsi="Arial" w:cs="Arial"/>
          <w:caps/>
          <w:sz w:val="24"/>
          <w:szCs w:val="24"/>
        </w:rPr>
        <w:t>Klasa:</w:t>
      </w:r>
      <w:r w:rsidR="00077B66">
        <w:rPr>
          <w:rFonts w:ascii="Arial" w:eastAsia="MS Mincho" w:hAnsi="Arial" w:cs="Arial"/>
          <w:sz w:val="24"/>
          <w:szCs w:val="24"/>
        </w:rPr>
        <w:t xml:space="preserve"> UP/I-361-03/19-06/103</w:t>
      </w:r>
    </w:p>
    <w:p w:rsidR="00FE1582" w:rsidRPr="002B3730" w:rsidRDefault="005B5021" w:rsidP="00FE1582">
      <w:pPr>
        <w:pStyle w:val="PlainText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URBROJ: 2170/1-03-0</w:t>
      </w:r>
      <w:r w:rsidR="0056304D">
        <w:rPr>
          <w:rFonts w:ascii="Arial" w:eastAsia="MS Mincho" w:hAnsi="Arial" w:cs="Arial"/>
          <w:sz w:val="24"/>
          <w:szCs w:val="24"/>
        </w:rPr>
        <w:t>2/3-20-6</w:t>
      </w:r>
    </w:p>
    <w:p w:rsidR="00FE1582" w:rsidRPr="002B3730" w:rsidRDefault="00FE1582" w:rsidP="00FE1582">
      <w:pPr>
        <w:pStyle w:val="PlainText"/>
        <w:rPr>
          <w:rFonts w:ascii="Arial" w:eastAsia="MS Mincho" w:hAnsi="Arial" w:cs="Arial"/>
          <w:sz w:val="24"/>
          <w:szCs w:val="24"/>
        </w:rPr>
      </w:pPr>
      <w:r w:rsidRPr="002B3730">
        <w:rPr>
          <w:rFonts w:ascii="Arial" w:eastAsia="MS Mincho" w:hAnsi="Arial" w:cs="Arial"/>
          <w:sz w:val="24"/>
          <w:szCs w:val="24"/>
        </w:rPr>
        <w:t xml:space="preserve">Crikvenica, </w:t>
      </w:r>
      <w:r w:rsidR="0056304D">
        <w:rPr>
          <w:rFonts w:ascii="Arial" w:eastAsia="MS Mincho" w:hAnsi="Arial" w:cs="Arial"/>
          <w:sz w:val="24"/>
          <w:szCs w:val="24"/>
        </w:rPr>
        <w:t xml:space="preserve">24. rujna </w:t>
      </w:r>
      <w:bookmarkStart w:id="0" w:name="_GoBack"/>
      <w:bookmarkEnd w:id="0"/>
      <w:r>
        <w:rPr>
          <w:rFonts w:ascii="Arial" w:eastAsia="MS Mincho" w:hAnsi="Arial" w:cs="Arial"/>
          <w:sz w:val="24"/>
          <w:szCs w:val="24"/>
        </w:rPr>
        <w:t>2020.</w:t>
      </w:r>
    </w:p>
    <w:p w:rsidR="00FE1582" w:rsidRPr="002B3730" w:rsidRDefault="00FE1582" w:rsidP="00FE1582">
      <w:pPr>
        <w:tabs>
          <w:tab w:val="left" w:pos="340"/>
          <w:tab w:val="left" w:pos="567"/>
          <w:tab w:val="left" w:pos="1080"/>
        </w:tabs>
        <w:jc w:val="both"/>
        <w:rPr>
          <w:rFonts w:ascii="Arial" w:hAnsi="Arial" w:cs="Arial"/>
        </w:rPr>
      </w:pPr>
    </w:p>
    <w:p w:rsidR="00FE1582" w:rsidRPr="002B3730" w:rsidRDefault="00FE1582" w:rsidP="00FE1582">
      <w:pPr>
        <w:ind w:firstLine="708"/>
        <w:jc w:val="both"/>
        <w:rPr>
          <w:rFonts w:ascii="Arial" w:eastAsia="MS Mincho" w:hAnsi="Arial" w:cs="Arial"/>
        </w:rPr>
      </w:pPr>
      <w:r w:rsidRPr="002B3730">
        <w:rPr>
          <w:rFonts w:ascii="Arial" w:hAnsi="Arial" w:cs="Arial"/>
        </w:rPr>
        <w:t xml:space="preserve">Primorsko-goranska županija, Upravni odjel za prostorno uređenje, graditeljstvo i zaštitu okoliša, Ispostava u Crikvenici, na temelju odredbe </w:t>
      </w:r>
      <w:r w:rsidRPr="002B3730">
        <w:rPr>
          <w:rFonts w:ascii="Arial" w:eastAsia="MS Mincho" w:hAnsi="Arial" w:cs="Arial"/>
        </w:rPr>
        <w:t xml:space="preserve">članka 115. stavak 2. i članka 116. stavak </w:t>
      </w:r>
      <w:r>
        <w:rPr>
          <w:rFonts w:ascii="Arial" w:eastAsia="MS Mincho" w:hAnsi="Arial" w:cs="Arial"/>
        </w:rPr>
        <w:t>1</w:t>
      </w:r>
      <w:r w:rsidRPr="002B3730">
        <w:rPr>
          <w:rFonts w:ascii="Arial" w:eastAsia="MS Mincho" w:hAnsi="Arial" w:cs="Arial"/>
        </w:rPr>
        <w:t xml:space="preserve">. Zakona o gradnji </w:t>
      </w:r>
      <w:r w:rsidRPr="002B3730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''Narodne novine“ broj: 153/13, </w:t>
      </w:r>
      <w:r w:rsidR="00077B66">
        <w:rPr>
          <w:rFonts w:ascii="Arial" w:hAnsi="Arial" w:cs="Arial"/>
        </w:rPr>
        <w:t>20/17</w:t>
      </w:r>
      <w:r w:rsidRPr="002B3730">
        <w:rPr>
          <w:rFonts w:ascii="Arial" w:hAnsi="Arial" w:cs="Arial"/>
        </w:rPr>
        <w:t xml:space="preserve">), </w:t>
      </w:r>
      <w:r w:rsidRPr="002B3730">
        <w:rPr>
          <w:rFonts w:ascii="Arial" w:eastAsia="MS Mincho" w:hAnsi="Arial" w:cs="Arial"/>
        </w:rPr>
        <w:t>u postupku izdavanja</w:t>
      </w:r>
      <w:r w:rsidR="004F7EAF">
        <w:rPr>
          <w:rFonts w:ascii="Arial" w:eastAsia="MS Mincho" w:hAnsi="Arial" w:cs="Arial"/>
        </w:rPr>
        <w:t xml:space="preserve"> </w:t>
      </w:r>
      <w:r w:rsidRPr="002B3730">
        <w:rPr>
          <w:rFonts w:ascii="Arial" w:eastAsia="MS Mincho" w:hAnsi="Arial" w:cs="Arial"/>
        </w:rPr>
        <w:t xml:space="preserve">građevinske dozvole </w:t>
      </w:r>
      <w:r w:rsidR="004F7EAF">
        <w:rPr>
          <w:rFonts w:ascii="Arial" w:hAnsi="Arial" w:cs="Arial"/>
        </w:rPr>
        <w:t>po zahtjevu investitora</w:t>
      </w:r>
      <w:r w:rsidR="00580B76">
        <w:rPr>
          <w:rFonts w:ascii="Arial" w:hAnsi="Arial" w:cs="Arial"/>
        </w:rPr>
        <w:t xml:space="preserve"> </w:t>
      </w:r>
      <w:r w:rsidR="00077B66" w:rsidRPr="00077B66">
        <w:rPr>
          <w:rFonts w:ascii="Arial" w:hAnsi="Arial" w:cs="Arial"/>
          <w:shd w:val="clear" w:color="auto" w:fill="F8F8F8"/>
        </w:rPr>
        <w:t>VIO ŽRNOVNICA CRIKVENICA VINODOL d.o.o.</w:t>
      </w:r>
      <w:r w:rsidR="00077B66">
        <w:rPr>
          <w:rFonts w:ascii="Arial" w:hAnsi="Arial" w:cs="Arial"/>
          <w:shd w:val="clear" w:color="auto" w:fill="F8F8F8"/>
        </w:rPr>
        <w:t xml:space="preserve"> iz Novog Vinodolskog, </w:t>
      </w:r>
      <w:proofErr w:type="spellStart"/>
      <w:r w:rsidR="00077B66">
        <w:rPr>
          <w:rFonts w:ascii="Arial" w:hAnsi="Arial" w:cs="Arial"/>
          <w:shd w:val="clear" w:color="auto" w:fill="F8F8F8"/>
        </w:rPr>
        <w:t>Dubrova</w:t>
      </w:r>
      <w:proofErr w:type="spellEnd"/>
      <w:r w:rsidR="00077B66">
        <w:rPr>
          <w:rFonts w:ascii="Arial" w:hAnsi="Arial" w:cs="Arial"/>
          <w:shd w:val="clear" w:color="auto" w:fill="F8F8F8"/>
        </w:rPr>
        <w:t xml:space="preserve"> 22,</w:t>
      </w:r>
    </w:p>
    <w:p w:rsidR="00FE1582" w:rsidRPr="002B3730" w:rsidRDefault="00FE1582" w:rsidP="00FE1582">
      <w:pPr>
        <w:tabs>
          <w:tab w:val="left" w:pos="0"/>
        </w:tabs>
        <w:jc w:val="center"/>
        <w:rPr>
          <w:rFonts w:ascii="Arial" w:eastAsia="MS Mincho" w:hAnsi="Arial" w:cs="Arial"/>
          <w:b/>
        </w:rPr>
      </w:pPr>
    </w:p>
    <w:p w:rsidR="00FE1582" w:rsidRPr="002B3730" w:rsidRDefault="00FE1582" w:rsidP="00FE1582">
      <w:pPr>
        <w:tabs>
          <w:tab w:val="left" w:pos="0"/>
        </w:tabs>
        <w:jc w:val="center"/>
        <w:rPr>
          <w:rFonts w:ascii="Arial" w:eastAsia="MS Mincho" w:hAnsi="Arial" w:cs="Arial"/>
          <w:b/>
        </w:rPr>
      </w:pPr>
      <w:r w:rsidRPr="002B3730">
        <w:rPr>
          <w:rFonts w:ascii="Arial" w:eastAsia="MS Mincho" w:hAnsi="Arial" w:cs="Arial"/>
          <w:b/>
        </w:rPr>
        <w:t>P O Z I V A</w:t>
      </w:r>
    </w:p>
    <w:p w:rsidR="00FE1582" w:rsidRPr="002B3730" w:rsidRDefault="00FE1582" w:rsidP="00FE1582">
      <w:pPr>
        <w:jc w:val="center"/>
        <w:rPr>
          <w:rFonts w:ascii="Arial" w:eastAsia="MS Mincho" w:hAnsi="Arial" w:cs="Arial"/>
        </w:rPr>
      </w:pPr>
    </w:p>
    <w:p w:rsidR="00FE1582" w:rsidRPr="003605C0" w:rsidRDefault="00FE1582" w:rsidP="00FE1582">
      <w:pPr>
        <w:autoSpaceDE w:val="0"/>
        <w:autoSpaceDN w:val="0"/>
        <w:adjustRightInd w:val="0"/>
        <w:ind w:firstLine="708"/>
        <w:jc w:val="both"/>
        <w:rPr>
          <w:rFonts w:ascii="Arial" w:eastAsia="MS Mincho" w:hAnsi="Arial" w:cs="Arial"/>
        </w:rPr>
      </w:pPr>
      <w:r w:rsidRPr="002B3730">
        <w:rPr>
          <w:rFonts w:ascii="Arial" w:eastAsia="MS Mincho" w:hAnsi="Arial" w:cs="Arial"/>
        </w:rPr>
        <w:t xml:space="preserve">investitora, </w:t>
      </w:r>
      <w:r w:rsidRPr="00B16F11">
        <w:rPr>
          <w:rFonts w:ascii="Arial" w:eastAsia="MS Mincho" w:hAnsi="Arial" w:cs="Arial"/>
        </w:rPr>
        <w:t>vlasnik</w:t>
      </w:r>
      <w:r>
        <w:rPr>
          <w:rFonts w:ascii="Arial" w:eastAsia="MS Mincho" w:hAnsi="Arial" w:cs="Arial"/>
        </w:rPr>
        <w:t>a nekretnine</w:t>
      </w:r>
      <w:r w:rsidRPr="00B16F11">
        <w:rPr>
          <w:rFonts w:ascii="Arial" w:eastAsia="MS Mincho" w:hAnsi="Arial" w:cs="Arial"/>
        </w:rPr>
        <w:t xml:space="preserve"> za koju se izdaje</w:t>
      </w:r>
      <w:r w:rsidR="00840430">
        <w:rPr>
          <w:rFonts w:ascii="Arial" w:eastAsia="MS Mincho" w:hAnsi="Arial" w:cs="Arial"/>
        </w:rPr>
        <w:t xml:space="preserve"> građevinska dozvola</w:t>
      </w:r>
      <w:r w:rsidR="004F7EAF">
        <w:rPr>
          <w:rFonts w:ascii="Arial" w:eastAsia="MS Mincho" w:hAnsi="Arial" w:cs="Arial"/>
        </w:rPr>
        <w:t xml:space="preserve"> </w:t>
      </w:r>
      <w:r w:rsidRPr="00B16F11">
        <w:rPr>
          <w:rFonts w:ascii="Arial" w:eastAsia="MS Mincho" w:hAnsi="Arial" w:cs="Arial"/>
        </w:rPr>
        <w:t>i nositelj</w:t>
      </w:r>
      <w:r>
        <w:rPr>
          <w:rFonts w:ascii="Arial" w:eastAsia="MS Mincho" w:hAnsi="Arial" w:cs="Arial"/>
        </w:rPr>
        <w:t>e</w:t>
      </w:r>
      <w:r w:rsidRPr="00B16F11">
        <w:rPr>
          <w:rFonts w:ascii="Arial" w:eastAsia="MS Mincho" w:hAnsi="Arial" w:cs="Arial"/>
        </w:rPr>
        <w:t xml:space="preserve"> drugih stvarnih prava na toj nekretnini te vlasnik</w:t>
      </w:r>
      <w:r>
        <w:rPr>
          <w:rFonts w:ascii="Arial" w:eastAsia="MS Mincho" w:hAnsi="Arial" w:cs="Arial"/>
        </w:rPr>
        <w:t>e</w:t>
      </w:r>
      <w:r w:rsidRPr="00B16F11">
        <w:rPr>
          <w:rFonts w:ascii="Arial" w:eastAsia="MS Mincho" w:hAnsi="Arial" w:cs="Arial"/>
        </w:rPr>
        <w:t xml:space="preserve"> i nositelj</w:t>
      </w:r>
      <w:r>
        <w:rPr>
          <w:rFonts w:ascii="Arial" w:eastAsia="MS Mincho" w:hAnsi="Arial" w:cs="Arial"/>
        </w:rPr>
        <w:t>e</w:t>
      </w:r>
      <w:r w:rsidRPr="00B16F11">
        <w:rPr>
          <w:rFonts w:ascii="Arial" w:eastAsia="MS Mincho" w:hAnsi="Arial" w:cs="Arial"/>
        </w:rPr>
        <w:t xml:space="preserve"> dru</w:t>
      </w:r>
      <w:r>
        <w:rPr>
          <w:rFonts w:ascii="Arial" w:eastAsia="MS Mincho" w:hAnsi="Arial" w:cs="Arial"/>
        </w:rPr>
        <w:t>gih stvarnih prava na nekretninama</w:t>
      </w:r>
      <w:r w:rsidRPr="00B16F11">
        <w:rPr>
          <w:rFonts w:ascii="Arial" w:eastAsia="MS Mincho" w:hAnsi="Arial" w:cs="Arial"/>
        </w:rPr>
        <w:t xml:space="preserve"> koj</w:t>
      </w:r>
      <w:r>
        <w:rPr>
          <w:rFonts w:ascii="Arial" w:eastAsia="MS Mincho" w:hAnsi="Arial" w:cs="Arial"/>
        </w:rPr>
        <w:t>e</w:t>
      </w:r>
      <w:r w:rsidRPr="00B16F11">
        <w:rPr>
          <w:rFonts w:ascii="Arial" w:eastAsia="MS Mincho" w:hAnsi="Arial" w:cs="Arial"/>
        </w:rPr>
        <w:t xml:space="preserve"> neposredno granič</w:t>
      </w:r>
      <w:r>
        <w:rPr>
          <w:rFonts w:ascii="Arial" w:eastAsia="MS Mincho" w:hAnsi="Arial" w:cs="Arial"/>
        </w:rPr>
        <w:t>e</w:t>
      </w:r>
      <w:r w:rsidRPr="00B16F11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>s nekretninom za koju se izdaje</w:t>
      </w:r>
      <w:r w:rsidR="004F7EAF">
        <w:rPr>
          <w:rFonts w:ascii="Arial" w:eastAsia="MS Mincho" w:hAnsi="Arial" w:cs="Arial"/>
        </w:rPr>
        <w:t xml:space="preserve"> </w:t>
      </w:r>
      <w:r w:rsidR="00840430">
        <w:rPr>
          <w:rFonts w:ascii="Arial" w:eastAsia="MS Mincho" w:hAnsi="Arial" w:cs="Arial"/>
        </w:rPr>
        <w:t>građevinska dozvola</w:t>
      </w:r>
      <w:r>
        <w:rPr>
          <w:rFonts w:ascii="Arial" w:eastAsia="MS Mincho" w:hAnsi="Arial" w:cs="Arial"/>
        </w:rPr>
        <w:t xml:space="preserve"> za</w:t>
      </w:r>
      <w:r w:rsidR="00077B66">
        <w:rPr>
          <w:rFonts w:ascii="Arial" w:eastAsia="MS Mincho" w:hAnsi="Arial" w:cs="Arial"/>
        </w:rPr>
        <w:t xml:space="preserve"> sanaciju dovodnog kolektora i rekonstrukciju crpne stanice Zagori sustava Novi Vinodolski – područje naselja Zagori, na k.č.br. 5847/1050, 5847/1072, 5847/1056, 16666, 5847/1, 5847/257, 5847/631, 5847/675, 5847/677, 5847/679, sve k.o. NOVI</w:t>
      </w:r>
      <w:r>
        <w:rPr>
          <w:rFonts w:ascii="Arial" w:eastAsia="MS Mincho" w:hAnsi="Arial" w:cs="Arial"/>
        </w:rPr>
        <w:t>,</w:t>
      </w:r>
      <w:r w:rsidRPr="002B3730">
        <w:rPr>
          <w:rFonts w:ascii="Arial" w:hAnsi="Arial" w:cs="Arial"/>
        </w:rPr>
        <w:t xml:space="preserve"> da izvrše uvid u spis predmeta radi izjašnjenja.</w:t>
      </w:r>
    </w:p>
    <w:p w:rsidR="00FE1582" w:rsidRPr="002B3730" w:rsidRDefault="00FE1582" w:rsidP="00FE1582">
      <w:pPr>
        <w:pStyle w:val="PlainText"/>
        <w:rPr>
          <w:rFonts w:ascii="Arial" w:hAnsi="Arial" w:cs="Arial"/>
          <w:sz w:val="24"/>
          <w:szCs w:val="24"/>
        </w:rPr>
      </w:pPr>
    </w:p>
    <w:p w:rsidR="00FE1582" w:rsidRDefault="00FE1582" w:rsidP="00FE1582">
      <w:pPr>
        <w:pStyle w:val="PlainText"/>
        <w:ind w:firstLine="708"/>
        <w:rPr>
          <w:rFonts w:ascii="Arial" w:hAnsi="Arial" w:cs="Arial"/>
          <w:sz w:val="24"/>
          <w:szCs w:val="24"/>
        </w:rPr>
      </w:pPr>
      <w:r w:rsidRPr="002B3730">
        <w:rPr>
          <w:rFonts w:ascii="Arial" w:hAnsi="Arial" w:cs="Arial"/>
          <w:sz w:val="24"/>
          <w:szCs w:val="24"/>
        </w:rPr>
        <w:t>Uvid u spis predmeta može izvršiti os</w:t>
      </w:r>
      <w:r>
        <w:rPr>
          <w:rFonts w:ascii="Arial" w:hAnsi="Arial" w:cs="Arial"/>
          <w:sz w:val="24"/>
          <w:szCs w:val="24"/>
        </w:rPr>
        <w:t xml:space="preserve">oba koja dokaže da ima svojstvo </w:t>
      </w:r>
      <w:r w:rsidRPr="002B3730">
        <w:rPr>
          <w:rFonts w:ascii="Arial" w:hAnsi="Arial" w:cs="Arial"/>
          <w:sz w:val="24"/>
          <w:szCs w:val="24"/>
        </w:rPr>
        <w:t>stranke osobno ili putem opunomoćenika u</w:t>
      </w:r>
      <w:r>
        <w:rPr>
          <w:rFonts w:ascii="Arial" w:hAnsi="Arial" w:cs="Arial"/>
          <w:sz w:val="24"/>
          <w:szCs w:val="24"/>
        </w:rPr>
        <w:t xml:space="preserve"> službenim</w:t>
      </w:r>
      <w:r w:rsidRPr="002B3730">
        <w:rPr>
          <w:rFonts w:ascii="Arial" w:hAnsi="Arial" w:cs="Arial"/>
          <w:sz w:val="24"/>
          <w:szCs w:val="24"/>
        </w:rPr>
        <w:t xml:space="preserve"> prostorijama Upravnoga odjela za prostorno uređenje, graditeljstvo i zaštitu o</w:t>
      </w:r>
      <w:r>
        <w:rPr>
          <w:rFonts w:ascii="Arial" w:hAnsi="Arial" w:cs="Arial"/>
          <w:sz w:val="24"/>
          <w:szCs w:val="24"/>
        </w:rPr>
        <w:t>koliša, Ispostava u Crikvenici, Ulica Kralja Tomislava 85 A, Crikvenica,</w:t>
      </w:r>
      <w:r w:rsidRPr="002B3730">
        <w:rPr>
          <w:rFonts w:ascii="Arial" w:hAnsi="Arial" w:cs="Arial"/>
          <w:sz w:val="24"/>
          <w:szCs w:val="24"/>
        </w:rPr>
        <w:t xml:space="preserve"> soba br. 3</w:t>
      </w:r>
      <w:r w:rsidR="00686FFF">
        <w:rPr>
          <w:rFonts w:ascii="Arial" w:hAnsi="Arial" w:cs="Arial"/>
          <w:sz w:val="24"/>
          <w:szCs w:val="24"/>
        </w:rPr>
        <w:t xml:space="preserve">, </w:t>
      </w:r>
      <w:r w:rsidR="0056304D">
        <w:rPr>
          <w:rFonts w:ascii="Arial" w:hAnsi="Arial" w:cs="Arial"/>
          <w:sz w:val="24"/>
          <w:szCs w:val="24"/>
        </w:rPr>
        <w:t>7</w:t>
      </w:r>
      <w:r w:rsidR="00077B66">
        <w:rPr>
          <w:rFonts w:ascii="Arial" w:hAnsi="Arial" w:cs="Arial"/>
          <w:sz w:val="24"/>
          <w:szCs w:val="24"/>
        </w:rPr>
        <w:t>. listopada</w:t>
      </w:r>
      <w:r w:rsidR="00D20A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2020.</w:t>
      </w:r>
      <w:r w:rsidR="00840430">
        <w:rPr>
          <w:rFonts w:ascii="Arial" w:hAnsi="Arial" w:cs="Arial"/>
          <w:sz w:val="24"/>
          <w:szCs w:val="24"/>
        </w:rPr>
        <w:t xml:space="preserve"> u 9 sati.</w:t>
      </w:r>
    </w:p>
    <w:p w:rsidR="00FE1582" w:rsidRDefault="00FE1582" w:rsidP="00FE1582">
      <w:pPr>
        <w:pStyle w:val="PlainText"/>
        <w:ind w:firstLine="708"/>
        <w:rPr>
          <w:rFonts w:ascii="Arial" w:hAnsi="Arial" w:cs="Arial"/>
          <w:sz w:val="24"/>
          <w:szCs w:val="24"/>
        </w:rPr>
      </w:pPr>
    </w:p>
    <w:p w:rsidR="00FE1582" w:rsidRDefault="00FE1582" w:rsidP="00FE1582">
      <w:pPr>
        <w:ind w:firstLine="708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Građevinska dozvola može se izdati i</w:t>
      </w:r>
      <w:r w:rsidRPr="002B3730">
        <w:rPr>
          <w:rFonts w:ascii="Arial" w:eastAsia="MS Mincho" w:hAnsi="Arial" w:cs="Arial"/>
        </w:rPr>
        <w:t>ako se stranke ne odazovu pozivu.</w:t>
      </w:r>
    </w:p>
    <w:p w:rsidR="00FE1582" w:rsidRDefault="00FE1582" w:rsidP="00FE1582">
      <w:pPr>
        <w:jc w:val="both"/>
        <w:rPr>
          <w:rFonts w:ascii="Arial" w:eastAsia="MS Mincho" w:hAnsi="Arial" w:cs="Arial"/>
        </w:rPr>
      </w:pPr>
    </w:p>
    <w:p w:rsidR="00077B66" w:rsidRDefault="00077B66" w:rsidP="00FE1582">
      <w:pPr>
        <w:jc w:val="both"/>
        <w:rPr>
          <w:rFonts w:ascii="Arial" w:eastAsia="MS Mincho" w:hAnsi="Arial" w:cs="Arial"/>
          <w:bCs/>
          <w:szCs w:val="20"/>
        </w:rPr>
      </w:pPr>
    </w:p>
    <w:p w:rsidR="00FE1582" w:rsidRPr="00297C11" w:rsidRDefault="00FE1582" w:rsidP="00FE1582">
      <w:pPr>
        <w:jc w:val="both"/>
        <w:rPr>
          <w:rFonts w:ascii="Arial" w:eastAsia="MS Mincho" w:hAnsi="Arial" w:cs="Arial"/>
          <w:bCs/>
          <w:szCs w:val="20"/>
        </w:rPr>
      </w:pPr>
      <w:r w:rsidRPr="00297C11">
        <w:rPr>
          <w:rFonts w:ascii="Arial" w:eastAsia="MS Mincho" w:hAnsi="Arial" w:cs="Arial"/>
          <w:bCs/>
          <w:szCs w:val="20"/>
        </w:rPr>
        <w:t>DOSTAVITI:</w:t>
      </w:r>
    </w:p>
    <w:p w:rsidR="00D20A32" w:rsidRDefault="00077B66" w:rsidP="00FE15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Izlaganjem na</w:t>
      </w:r>
      <w:r w:rsidR="0056304D">
        <w:rPr>
          <w:rFonts w:ascii="Arial" w:hAnsi="Arial" w:cs="Arial"/>
        </w:rPr>
        <w:t xml:space="preserve"> mrežnim stranicama ovoga tijela</w:t>
      </w:r>
      <w:r>
        <w:rPr>
          <w:rFonts w:ascii="Arial" w:hAnsi="Arial" w:cs="Arial"/>
        </w:rPr>
        <w:t>,</w:t>
      </w:r>
    </w:p>
    <w:p w:rsidR="00FE1582" w:rsidRPr="00FE1582" w:rsidRDefault="00FE1582" w:rsidP="00FE15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 spis.</w:t>
      </w:r>
    </w:p>
    <w:sectPr w:rsidR="00FE1582" w:rsidRPr="00FE1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A66CB"/>
    <w:multiLevelType w:val="hybridMultilevel"/>
    <w:tmpl w:val="9DDEED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82"/>
    <w:rsid w:val="00077B66"/>
    <w:rsid w:val="00095DDB"/>
    <w:rsid w:val="00115312"/>
    <w:rsid w:val="002F1567"/>
    <w:rsid w:val="00415CE9"/>
    <w:rsid w:val="00467A70"/>
    <w:rsid w:val="004F7EAF"/>
    <w:rsid w:val="0056304D"/>
    <w:rsid w:val="00580B76"/>
    <w:rsid w:val="005B5021"/>
    <w:rsid w:val="005B65FF"/>
    <w:rsid w:val="00645FB2"/>
    <w:rsid w:val="00686FFF"/>
    <w:rsid w:val="00840430"/>
    <w:rsid w:val="008E6271"/>
    <w:rsid w:val="009024F0"/>
    <w:rsid w:val="009679C9"/>
    <w:rsid w:val="00B61783"/>
    <w:rsid w:val="00B92962"/>
    <w:rsid w:val="00BD4B87"/>
    <w:rsid w:val="00D20A32"/>
    <w:rsid w:val="00D257C0"/>
    <w:rsid w:val="00DF3AE5"/>
    <w:rsid w:val="00E70471"/>
    <w:rsid w:val="00E9151B"/>
    <w:rsid w:val="00EC15AD"/>
    <w:rsid w:val="00F877FA"/>
    <w:rsid w:val="00FE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55840"/>
  <w15:chartTrackingRefBased/>
  <w15:docId w15:val="{340D560D-5C2F-4D01-8488-042851B4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582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FE1582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E1582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Hyperlink">
    <w:name w:val="Hyperlink"/>
    <w:basedOn w:val="DefaultParagraphFont"/>
    <w:uiPriority w:val="99"/>
    <w:unhideWhenUsed/>
    <w:rsid w:val="00FE15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15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5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51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Šimičević</dc:creator>
  <cp:keywords/>
  <dc:description/>
  <cp:lastModifiedBy>Matej Šimičević</cp:lastModifiedBy>
  <cp:revision>2</cp:revision>
  <cp:lastPrinted>2020-09-24T07:51:00Z</cp:lastPrinted>
  <dcterms:created xsi:type="dcterms:W3CDTF">2020-09-24T07:52:00Z</dcterms:created>
  <dcterms:modified xsi:type="dcterms:W3CDTF">2020-09-24T07:52:00Z</dcterms:modified>
</cp:coreProperties>
</file>