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1B" w:rsidRPr="00E37E8D" w:rsidRDefault="00D8711B" w:rsidP="00D8711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Default="00D8711B" w:rsidP="00D8711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D8711B" w:rsidRDefault="00D8711B" w:rsidP="00D8711B">
      <w:pPr>
        <w:ind w:right="4582"/>
        <w:rPr>
          <w:rFonts w:ascii="Arial" w:hAnsi="Arial" w:cs="Arial"/>
          <w:sz w:val="18"/>
          <w:szCs w:val="18"/>
        </w:rPr>
      </w:pPr>
    </w:p>
    <w:p w:rsidR="00346647" w:rsidRDefault="00346647" w:rsidP="00346647">
      <w:pPr>
        <w:ind w:left="3927" w:right="78"/>
        <w:jc w:val="center"/>
        <w:rPr>
          <w:rFonts w:ascii="Arial" w:hAnsi="Arial" w:cs="Arial"/>
          <w:b/>
        </w:rPr>
      </w:pPr>
      <w:r>
        <w:rPr>
          <w:rFonts w:ascii="Arial" w:hAnsi="Arial" w:cs="Arial"/>
          <w:b/>
        </w:rPr>
        <w:t>PRIMORSKO-GORANSKA ŽUPANIJA</w:t>
      </w:r>
    </w:p>
    <w:p w:rsidR="00346647" w:rsidRDefault="00346647" w:rsidP="00346647">
      <w:pPr>
        <w:ind w:right="78"/>
        <w:rPr>
          <w:rFonts w:ascii="Arial" w:hAnsi="Arial" w:cs="Arial"/>
        </w:rPr>
      </w:pPr>
      <w:r>
        <w:rPr>
          <w:rFonts w:ascii="Arial" w:hAnsi="Arial" w:cs="Arial"/>
        </w:rPr>
        <w:t xml:space="preserve">                                                       UPRAVNI ODJEL ZA PROSTORNO UREĐENJE, </w:t>
      </w:r>
    </w:p>
    <w:p w:rsidR="00346647" w:rsidRDefault="00346647" w:rsidP="00346647">
      <w:pPr>
        <w:ind w:right="78"/>
        <w:rPr>
          <w:rFonts w:ascii="Arial" w:hAnsi="Arial" w:cs="Arial"/>
        </w:rPr>
      </w:pPr>
      <w:r>
        <w:rPr>
          <w:rFonts w:ascii="Arial" w:hAnsi="Arial" w:cs="Arial"/>
        </w:rPr>
        <w:t xml:space="preserve">                                                                GRADITELJSTVO I ZAŠTITU OKOLIŠA,</w:t>
      </w:r>
    </w:p>
    <w:p w:rsidR="00346647" w:rsidRDefault="00346647" w:rsidP="00346647">
      <w:pPr>
        <w:ind w:left="3927" w:right="78"/>
        <w:jc w:val="center"/>
        <w:rPr>
          <w:rFonts w:ascii="Arial" w:hAnsi="Arial" w:cs="Arial"/>
        </w:rPr>
      </w:pPr>
      <w:r>
        <w:rPr>
          <w:rFonts w:ascii="Arial" w:hAnsi="Arial" w:cs="Arial"/>
        </w:rPr>
        <w:t>ISPOSTAVA RAB</w:t>
      </w:r>
    </w:p>
    <w:p w:rsidR="00D8711B" w:rsidRPr="00A92B80" w:rsidRDefault="00346647" w:rsidP="00346647">
      <w:pPr>
        <w:ind w:left="3927" w:right="78"/>
        <w:jc w:val="center"/>
        <w:rPr>
          <w:rFonts w:ascii="Arial" w:hAnsi="Arial" w:cs="Arial"/>
        </w:rPr>
      </w:pPr>
      <w:r>
        <w:rPr>
          <w:rFonts w:ascii="Arial" w:hAnsi="Arial" w:cs="Arial"/>
        </w:rPr>
        <w:t>Palit 71, 51280 Rab</w:t>
      </w:r>
      <w:bookmarkStart w:id="0" w:name="_GoBack"/>
      <w:bookmarkEnd w:id="0"/>
    </w:p>
    <w:p w:rsidR="00D8711B" w:rsidRPr="00261899" w:rsidRDefault="00D8711B" w:rsidP="00D8711B">
      <w:pPr>
        <w:rPr>
          <w:rFonts w:ascii="Arial" w:hAnsi="Arial" w:cs="Arial"/>
          <w:b/>
          <w:sz w:val="22"/>
          <w:szCs w:val="22"/>
        </w:rPr>
      </w:pPr>
    </w:p>
    <w:p w:rsidR="00D8711B" w:rsidRPr="007B17CD" w:rsidRDefault="00D8711B" w:rsidP="00D8711B">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001B2C13">
        <w:rPr>
          <w:rFonts w:ascii="Arial" w:hAnsi="Arial" w:cs="Arial"/>
          <w:b/>
          <w:sz w:val="22"/>
          <w:szCs w:val="22"/>
        </w:rPr>
        <w:t>I</w:t>
      </w:r>
      <w:r w:rsidR="001B2C13">
        <w:rPr>
          <w:rFonts w:ascii="Arial" w:hAnsi="Arial" w:cs="Arial"/>
          <w:b/>
        </w:rPr>
        <w:t>zmjene i</w:t>
      </w:r>
      <w:r w:rsidR="00F21625">
        <w:rPr>
          <w:rFonts w:ascii="Arial" w:hAnsi="Arial" w:cs="Arial"/>
          <w:b/>
        </w:rPr>
        <w:t>/ili</w:t>
      </w:r>
      <w:r w:rsidRPr="007B17CD">
        <w:rPr>
          <w:rFonts w:ascii="Arial" w:hAnsi="Arial" w:cs="Arial"/>
          <w:b/>
        </w:rPr>
        <w:t xml:space="preserve"> dopune građevinske dozvole </w:t>
      </w:r>
    </w:p>
    <w:p w:rsidR="00D8711B" w:rsidRPr="001C4AD3" w:rsidRDefault="00D8711B" w:rsidP="00D8711B">
      <w:pPr>
        <w:ind w:left="1276" w:right="94"/>
        <w:rPr>
          <w:rFonts w:ascii="Arial" w:hAnsi="Arial" w:cs="Arial"/>
          <w:b/>
        </w:rPr>
      </w:pPr>
      <w:r w:rsidRPr="007B17CD">
        <w:rPr>
          <w:rFonts w:ascii="Arial" w:hAnsi="Arial" w:cs="Arial"/>
          <w:sz w:val="18"/>
          <w:szCs w:val="18"/>
        </w:rPr>
        <w:t>(upravni postupak)</w:t>
      </w:r>
    </w:p>
    <w:p w:rsidR="00D8711B" w:rsidRPr="00E05558" w:rsidRDefault="00D8711B" w:rsidP="00D8711B">
      <w:pPr>
        <w:ind w:left="57" w:right="94"/>
        <w:rPr>
          <w:rFonts w:ascii="Arial" w:hAnsi="Arial" w:cs="Arial"/>
          <w:sz w:val="22"/>
          <w:szCs w:val="22"/>
        </w:rPr>
      </w:pPr>
    </w:p>
    <w:p w:rsidR="00D8711B" w:rsidRDefault="00D8711B" w:rsidP="00D8711B">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Pr>
          <w:rFonts w:ascii="Arial" w:hAnsi="Arial" w:cs="Arial"/>
        </w:rPr>
        <w:t>izmjenu i/ili dopunu</w:t>
      </w:r>
      <w:r w:rsidRPr="00E05558">
        <w:rPr>
          <w:rFonts w:ascii="Arial" w:hAnsi="Arial" w:cs="Arial"/>
          <w:sz w:val="22"/>
          <w:szCs w:val="22"/>
        </w:rPr>
        <w:t xml:space="preserve"> građevinsk</w:t>
      </w:r>
      <w:r>
        <w:rPr>
          <w:rFonts w:ascii="Arial" w:hAnsi="Arial" w:cs="Arial"/>
          <w:sz w:val="22"/>
          <w:szCs w:val="22"/>
        </w:rPr>
        <w:t>e</w:t>
      </w:r>
      <w:r w:rsidRPr="00E05558">
        <w:rPr>
          <w:rFonts w:ascii="Arial" w:hAnsi="Arial" w:cs="Arial"/>
          <w:sz w:val="22"/>
          <w:szCs w:val="22"/>
        </w:rPr>
        <w:t xml:space="preserve"> dozvol</w:t>
      </w:r>
      <w:r>
        <w:rPr>
          <w:rFonts w:ascii="Arial" w:hAnsi="Arial" w:cs="Arial"/>
          <w:sz w:val="22"/>
          <w:szCs w:val="22"/>
        </w:rPr>
        <w:t xml:space="preserve">e  </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KLASA: _____________________, URBROJ: ___________________________ od 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____________ izdana za: ____________________________________________</w:t>
      </w:r>
      <w:r w:rsidR="00F21625">
        <w:rPr>
          <w:rFonts w:ascii="Arial" w:hAnsi="Arial" w:cs="Arial"/>
          <w:sz w:val="22"/>
          <w:szCs w:val="22"/>
        </w:rPr>
        <w:t>_______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D8711B" w:rsidRDefault="00D8711B" w:rsidP="00D8711B">
      <w:pPr>
        <w:ind w:left="2832" w:right="94" w:firstLine="708"/>
        <w:rPr>
          <w:rFonts w:ascii="Arial" w:hAnsi="Arial" w:cs="Arial"/>
          <w:sz w:val="22"/>
          <w:szCs w:val="22"/>
        </w:rPr>
      </w:pPr>
      <w:r>
        <w:rPr>
          <w:rFonts w:ascii="Arial" w:hAnsi="Arial" w:cs="Arial"/>
          <w:sz w:val="18"/>
          <w:szCs w:val="18"/>
        </w:rPr>
        <w:t>(potpis podnosi</w:t>
      </w:r>
      <w:r w:rsidR="00AD7208">
        <w:rPr>
          <w:rFonts w:ascii="Arial" w:hAnsi="Arial" w:cs="Arial"/>
          <w:sz w:val="18"/>
          <w:szCs w:val="18"/>
        </w:rPr>
        <w:t>telja zahtjeva, odn. zastupnika/</w:t>
      </w:r>
      <w:r>
        <w:rPr>
          <w:rFonts w:ascii="Arial" w:hAnsi="Arial" w:cs="Arial"/>
          <w:sz w:val="18"/>
          <w:szCs w:val="18"/>
        </w:rPr>
        <w:t>opunomoćenika)</w:t>
      </w:r>
    </w:p>
    <w:p w:rsidR="00D8711B" w:rsidRPr="0002797F" w:rsidRDefault="00D8711B" w:rsidP="00D8711B">
      <w:pPr>
        <w:ind w:right="94" w:firstLine="57"/>
        <w:rPr>
          <w:rFonts w:ascii="Arial" w:hAnsi="Arial" w:cs="Arial"/>
          <w:sz w:val="22"/>
          <w:szCs w:val="22"/>
        </w:rPr>
      </w:pPr>
    </w:p>
    <w:p w:rsidR="00F21625" w:rsidRPr="00F21625" w:rsidRDefault="00F21625" w:rsidP="00F21625">
      <w:pPr>
        <w:rPr>
          <w:rFonts w:ascii="Arial" w:eastAsia="Arial" w:hAnsi="Arial" w:cs="Arial"/>
          <w:sz w:val="22"/>
          <w:szCs w:val="22"/>
        </w:rPr>
      </w:pPr>
      <w:r w:rsidRPr="00F21625">
        <w:rPr>
          <w:rFonts w:ascii="Arial" w:hAnsi="Arial" w:cs="Arial"/>
          <w:sz w:val="22"/>
          <w:szCs w:val="22"/>
        </w:rPr>
        <w:t xml:space="preserve">Uz zahtjev se podnosi </w:t>
      </w:r>
      <w:r w:rsidRPr="00F21625">
        <w:rPr>
          <w:rFonts w:ascii="Arial" w:eastAsia="Arial" w:hAnsi="Arial" w:cs="Arial"/>
          <w:sz w:val="22"/>
          <w:szCs w:val="22"/>
        </w:rPr>
        <w:t>u skladu s odredbom članka 108. Zakona o gradnji sljedeća dokumentacija:</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glavni projekt u elektroničkom obliku</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lokacijsk</w:t>
      </w:r>
      <w:r w:rsidR="00424443" w:rsidRPr="00F21625">
        <w:rPr>
          <w:rFonts w:ascii="Arial" w:hAnsi="Arial" w:cs="Arial"/>
          <w:color w:val="000000"/>
          <w:sz w:val="22"/>
          <w:szCs w:val="22"/>
        </w:rPr>
        <w:t>a</w:t>
      </w:r>
      <w:r w:rsidRPr="00F21625">
        <w:rPr>
          <w:rFonts w:ascii="Arial" w:hAnsi="Arial" w:cs="Arial"/>
          <w:color w:val="000000"/>
          <w:sz w:val="22"/>
          <w:szCs w:val="22"/>
        </w:rPr>
        <w:t xml:space="preserve"> dozvol</w:t>
      </w:r>
      <w:r w:rsidR="00424443" w:rsidRPr="00F21625">
        <w:rPr>
          <w:rFonts w:ascii="Arial" w:hAnsi="Arial" w:cs="Arial"/>
          <w:color w:val="000000"/>
          <w:sz w:val="22"/>
          <w:szCs w:val="22"/>
        </w:rPr>
        <w:t>a (odnosno njezina izmjena i/ili dopuna</w:t>
      </w:r>
      <w:r w:rsidR="00D14A15" w:rsidRPr="00F21625">
        <w:rPr>
          <w:rFonts w:ascii="Arial" w:hAnsi="Arial" w:cs="Arial"/>
          <w:color w:val="000000"/>
          <w:sz w:val="22"/>
          <w:szCs w:val="22"/>
        </w:rPr>
        <w:t xml:space="preserve"> ukoliko je prethodno izdana</w:t>
      </w:r>
      <w:r w:rsidR="00E200C0" w:rsidRPr="00F21625">
        <w:rPr>
          <w:rFonts w:ascii="Arial" w:hAnsi="Arial" w:cs="Arial"/>
          <w:color w:val="000000"/>
          <w:sz w:val="22"/>
          <w:szCs w:val="22"/>
        </w:rPr>
        <w:t xml:space="preserve"> lokacijska dozvola</w:t>
      </w:r>
      <w:r w:rsidR="00424443" w:rsidRPr="00F21625">
        <w:rPr>
          <w:rFonts w:ascii="Arial" w:hAnsi="Arial" w:cs="Arial"/>
          <w:color w:val="000000"/>
          <w:sz w:val="22"/>
          <w:szCs w:val="22"/>
        </w:rPr>
        <w:t>)</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ispis glavnog projekta ovjeren od projektanata i glavnog projektanta ako je u njegovoj izradi sudjelovalo više projektanata</w:t>
      </w:r>
    </w:p>
    <w:p w:rsidR="00424443"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pisano izvješće o kontroli glavnog projekta, ako je kontrola propisana</w:t>
      </w:r>
    </w:p>
    <w:p w:rsidR="00424443"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potvrdu o nostrifikaciji glavnog projekta, ako je projekt </w:t>
      </w:r>
      <w:r w:rsidR="00424443" w:rsidRPr="00F21625">
        <w:rPr>
          <w:rFonts w:ascii="Arial" w:hAnsi="Arial" w:cs="Arial"/>
          <w:color w:val="000000"/>
          <w:sz w:val="22"/>
          <w:szCs w:val="22"/>
        </w:rPr>
        <w:t>izrađen prema stranim propisima</w:t>
      </w:r>
    </w:p>
    <w:p w:rsidR="00424443"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dokaz pravnog interesa za izdavanje građevinske dozvole </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dokaz da može biti investitor (koncesija, suglasnost ili drugi akt propisan posebnim propisom) ako se radi o građevini za koju je posebnim zakonom propisano tko može biti </w:t>
      </w:r>
      <w:r w:rsidR="007B17CD" w:rsidRPr="00F21625">
        <w:rPr>
          <w:rFonts w:ascii="Arial" w:hAnsi="Arial" w:cs="Arial"/>
          <w:color w:val="000000"/>
          <w:sz w:val="22"/>
          <w:szCs w:val="22"/>
        </w:rPr>
        <w:t>investitor</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D8711B" w:rsidRPr="00F21625" w:rsidRDefault="00D8711B" w:rsidP="00D8711B">
      <w:pPr>
        <w:pStyle w:val="osnovnitekst"/>
        <w:numPr>
          <w:ilvl w:val="0"/>
          <w:numId w:val="1"/>
        </w:numPr>
        <w:spacing w:after="0" w:line="240" w:lineRule="auto"/>
        <w:rPr>
          <w:rFonts w:ascii="Arial" w:hAnsi="Arial" w:cs="Arial"/>
        </w:rPr>
      </w:pPr>
      <w:r w:rsidRPr="00F21625">
        <w:rPr>
          <w:rFonts w:ascii="Arial" w:hAnsi="Arial" w:cs="Arial"/>
        </w:rPr>
        <w:t>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p>
    <w:p w:rsidR="00D8711B" w:rsidRPr="00F21625" w:rsidRDefault="00D8711B" w:rsidP="00D8711B">
      <w:pPr>
        <w:pStyle w:val="osnovnitekst"/>
        <w:numPr>
          <w:ilvl w:val="0"/>
          <w:numId w:val="1"/>
        </w:numPr>
        <w:spacing w:after="0" w:line="240" w:lineRule="auto"/>
        <w:rPr>
          <w:rFonts w:ascii="Arial" w:hAnsi="Arial" w:cs="Arial"/>
        </w:rPr>
      </w:pPr>
      <w:r w:rsidRPr="00F21625">
        <w:rPr>
          <w:rFonts w:ascii="Arial" w:hAnsi="Arial" w:cs="Arial"/>
        </w:rPr>
        <w:lastRenderedPageBreak/>
        <w:t>elaborat alternativnih sustava opskrbe energijom (za zgradu koja mora ispuniti zahtjeve energetske učinkovitosti)</w:t>
      </w:r>
    </w:p>
    <w:p w:rsidR="00D8711B" w:rsidRPr="00F21625" w:rsidRDefault="007B17CD" w:rsidP="00D8711B">
      <w:pPr>
        <w:pStyle w:val="osnovnitekst"/>
        <w:numPr>
          <w:ilvl w:val="0"/>
          <w:numId w:val="1"/>
        </w:numPr>
        <w:spacing w:after="0" w:line="240" w:lineRule="auto"/>
        <w:rPr>
          <w:rFonts w:ascii="Arial" w:hAnsi="Arial" w:cs="Arial"/>
          <w:color w:val="auto"/>
        </w:rPr>
      </w:pPr>
      <w:r w:rsidRPr="00F21625">
        <w:rPr>
          <w:rFonts w:ascii="Arial" w:hAnsi="Arial" w:cs="Arial"/>
        </w:rPr>
        <w:t>u</w:t>
      </w:r>
      <w:r w:rsidR="00D8711B" w:rsidRPr="00F21625">
        <w:rPr>
          <w:rFonts w:ascii="Arial" w:hAnsi="Arial" w:cs="Arial"/>
        </w:rPr>
        <w:t>pravna pristojba 20,00 kuna (Tar. br. 1)</w:t>
      </w:r>
    </w:p>
    <w:p w:rsidR="00D8711B" w:rsidRPr="00F21625" w:rsidRDefault="007B17CD" w:rsidP="00D8711B">
      <w:pPr>
        <w:pStyle w:val="osnovnitekst"/>
        <w:numPr>
          <w:ilvl w:val="0"/>
          <w:numId w:val="1"/>
        </w:numPr>
        <w:spacing w:after="0" w:line="240" w:lineRule="auto"/>
        <w:rPr>
          <w:rFonts w:ascii="Arial" w:hAnsi="Arial" w:cs="Arial"/>
          <w:color w:val="auto"/>
        </w:rPr>
      </w:pPr>
      <w:r w:rsidRPr="00F21625">
        <w:rPr>
          <w:rFonts w:ascii="Arial" w:hAnsi="Arial" w:cs="Arial"/>
        </w:rPr>
        <w:t>u</w:t>
      </w:r>
      <w:r w:rsidR="00D8711B" w:rsidRPr="00F21625">
        <w:rPr>
          <w:rFonts w:ascii="Arial" w:hAnsi="Arial" w:cs="Arial"/>
        </w:rPr>
        <w:t xml:space="preserve">pravna pristojba 50,00 kuna (Tar. br. 2) – </w:t>
      </w:r>
      <w:r w:rsidR="00D8711B" w:rsidRPr="00F21625">
        <w:rPr>
          <w:rFonts w:ascii="Arial" w:hAnsi="Arial" w:cs="Arial"/>
          <w:b/>
        </w:rPr>
        <w:t>Napomena: Ova pristojba se plaća onoliko puta koliko ima osoba koje podnose zahtjev.</w:t>
      </w:r>
    </w:p>
    <w:p w:rsidR="007B17CD" w:rsidRPr="00F21625" w:rsidRDefault="007B17CD" w:rsidP="00424443">
      <w:pPr>
        <w:pStyle w:val="osnovnitekst"/>
        <w:spacing w:after="0" w:line="240" w:lineRule="auto"/>
        <w:rPr>
          <w:rFonts w:ascii="Arial" w:hAnsi="Arial" w:cs="Arial"/>
          <w:color w:val="auto"/>
        </w:rPr>
      </w:pPr>
    </w:p>
    <w:p w:rsidR="00424443" w:rsidRPr="00F21625" w:rsidRDefault="00424443" w:rsidP="00424443">
      <w:pPr>
        <w:pStyle w:val="osnovnitekst"/>
        <w:spacing w:after="0" w:line="240" w:lineRule="auto"/>
        <w:rPr>
          <w:rFonts w:ascii="Arial" w:hAnsi="Arial" w:cs="Arial"/>
          <w:color w:val="auto"/>
        </w:rPr>
      </w:pPr>
      <w:r w:rsidRPr="00F21625">
        <w:rPr>
          <w:rFonts w:ascii="Arial" w:hAnsi="Arial" w:cs="Arial"/>
          <w:color w:val="auto"/>
        </w:rPr>
        <w:t>Napomena:</w:t>
      </w:r>
      <w:r w:rsidRPr="00F21625">
        <w:rPr>
          <w:color w:val="auto"/>
        </w:rPr>
        <w:t xml:space="preserve"> </w:t>
      </w:r>
      <w:r w:rsidRPr="00F21625">
        <w:rPr>
          <w:rFonts w:ascii="Arial" w:hAnsi="Arial" w:cs="Arial"/>
          <w:color w:val="auto"/>
        </w:rPr>
        <w:t xml:space="preserve">dokumentacija se može podnijeti u elektroničkom obliku i elektroničkim putem, osim ispisa </w:t>
      </w:r>
      <w:r w:rsidR="00254423" w:rsidRPr="00F21625">
        <w:rPr>
          <w:rFonts w:ascii="Arial" w:hAnsi="Arial" w:cs="Arial"/>
        </w:rPr>
        <w:t>glavnog</w:t>
      </w:r>
      <w:r w:rsidRPr="00F21625">
        <w:rPr>
          <w:rFonts w:ascii="Arial" w:hAnsi="Arial" w:cs="Arial"/>
          <w:color w:val="auto"/>
        </w:rPr>
        <w:t xml:space="preserve"> projekta.</w:t>
      </w:r>
    </w:p>
    <w:p w:rsidR="00424443" w:rsidRPr="00F21625" w:rsidRDefault="00424443" w:rsidP="00D8711B">
      <w:pPr>
        <w:ind w:left="360" w:right="94"/>
        <w:jc w:val="both"/>
        <w:rPr>
          <w:rFonts w:ascii="Arial" w:hAnsi="Arial" w:cs="Arial"/>
          <w:b/>
          <w:sz w:val="22"/>
          <w:szCs w:val="22"/>
        </w:rPr>
      </w:pPr>
    </w:p>
    <w:p w:rsidR="00D8711B" w:rsidRPr="00F21625" w:rsidRDefault="00D8711B" w:rsidP="00D8711B">
      <w:pPr>
        <w:jc w:val="both"/>
        <w:rPr>
          <w:rFonts w:ascii="Arial" w:hAnsi="Arial" w:cs="Arial"/>
          <w:b/>
          <w:sz w:val="22"/>
          <w:szCs w:val="22"/>
        </w:rPr>
      </w:pPr>
      <w:r w:rsidRPr="00F21625">
        <w:rPr>
          <w:rFonts w:ascii="Arial" w:hAnsi="Arial" w:cs="Arial"/>
          <w:b/>
          <w:sz w:val="22"/>
          <w:szCs w:val="22"/>
        </w:rPr>
        <w:t>Upravna pristojba uplaćuje se na račun Primorsko-goranske županije, broj računa – IBAN: HR6923400091800008005, model: HR68, poziv na broj odobrenja: 5363-OIB-373.</w:t>
      </w:r>
      <w:r w:rsidRPr="00F21625">
        <w:rPr>
          <w:rFonts w:ascii="Arial" w:hAnsi="Arial" w:cs="Arial"/>
          <w:sz w:val="22"/>
          <w:szCs w:val="22"/>
        </w:rPr>
        <w:t>*</w:t>
      </w:r>
    </w:p>
    <w:p w:rsidR="00D8711B" w:rsidRPr="00DC2EDB" w:rsidRDefault="00D8711B" w:rsidP="00D8711B">
      <w:pPr>
        <w:jc w:val="both"/>
        <w:rPr>
          <w:rFonts w:ascii="Arial" w:hAnsi="Arial" w:cs="Arial"/>
          <w:b/>
          <w:sz w:val="20"/>
          <w:szCs w:val="20"/>
        </w:rPr>
      </w:pPr>
      <w:r>
        <w:rPr>
          <w:rFonts w:ascii="Arial" w:hAnsi="Arial" w:cs="Arial"/>
          <w:b/>
          <w:sz w:val="22"/>
          <w:szCs w:val="22"/>
        </w:rPr>
        <w:t>__________________________________________________________________________</w:t>
      </w:r>
    </w:p>
    <w:p w:rsidR="00D8711B" w:rsidRDefault="00D8711B" w:rsidP="00D8711B">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D8711B" w:rsidRDefault="00D8711B" w:rsidP="00D8711B">
      <w:pPr>
        <w:jc w:val="both"/>
        <w:rPr>
          <w:rFonts w:ascii="Arial" w:hAnsi="Arial" w:cs="Arial"/>
          <w:sz w:val="18"/>
          <w:szCs w:val="18"/>
        </w:rPr>
      </w:pPr>
      <w:r>
        <w:rPr>
          <w:rFonts w:ascii="Arial" w:hAnsi="Arial" w:cs="Arial"/>
          <w:sz w:val="18"/>
          <w:szCs w:val="18"/>
        </w:rPr>
        <w:t>(1) Pristojbe se plaćaju na propisani račun neovisno o iznosu pristojbe.</w:t>
      </w:r>
    </w:p>
    <w:p w:rsidR="00D8711B" w:rsidRDefault="00D8711B" w:rsidP="00D8711B">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D8711B" w:rsidRPr="007B17CD" w:rsidRDefault="007B17CD" w:rsidP="00D8711B">
      <w:pPr>
        <w:jc w:val="both"/>
        <w:rPr>
          <w:rFonts w:ascii="Arial" w:hAnsi="Arial" w:cs="Arial"/>
          <w:sz w:val="18"/>
          <w:szCs w:val="18"/>
        </w:rPr>
      </w:pPr>
      <w:r>
        <w:rPr>
          <w:rFonts w:ascii="Arial" w:hAnsi="Arial" w:cs="Arial"/>
          <w:sz w:val="18"/>
          <w:szCs w:val="18"/>
        </w:rPr>
        <w:t xml:space="preserve">Tar. br. </w:t>
      </w:r>
      <w:r w:rsidR="00D8711B" w:rsidRPr="007B17CD">
        <w:rPr>
          <w:rFonts w:ascii="Arial" w:hAnsi="Arial" w:cs="Arial"/>
          <w:sz w:val="18"/>
          <w:szCs w:val="18"/>
        </w:rPr>
        <w:t>51. Uredbe o tarifi upravnih pristojbi:</w:t>
      </w:r>
    </w:p>
    <w:p w:rsidR="00D8711B" w:rsidRDefault="007B17CD" w:rsidP="00D8711B">
      <w:pPr>
        <w:jc w:val="both"/>
        <w:rPr>
          <w:rFonts w:ascii="Arial" w:hAnsi="Arial" w:cs="Arial"/>
          <w:sz w:val="18"/>
          <w:szCs w:val="18"/>
        </w:rPr>
      </w:pPr>
      <w:r w:rsidRPr="007B17CD">
        <w:rPr>
          <w:rFonts w:ascii="Arial" w:hAnsi="Arial" w:cs="Arial"/>
          <w:sz w:val="18"/>
          <w:szCs w:val="18"/>
        </w:rPr>
        <w:t xml:space="preserve">1. </w:t>
      </w:r>
      <w:r w:rsidR="00D8711B" w:rsidRPr="007B17CD">
        <w:rPr>
          <w:rFonts w:ascii="Arial" w:hAnsi="Arial" w:cs="Arial"/>
          <w:sz w:val="18"/>
          <w:szCs w:val="18"/>
        </w:rPr>
        <w:t>Ako je zahtjev za izdavanje akata iz ovog Tarifnog broja podnesen elektroničkim putem, te je isti ispunjen sukladno naputku koji se donosi na temelju zakona kojim se uređuje upravno područje graditeljstva, iznos propisan ovim Tarifinim brojem za njihovo izdavanje umanjuje se za 15%.</w:t>
      </w:r>
    </w:p>
    <w:p w:rsidR="00D8711B" w:rsidRPr="00261899" w:rsidRDefault="00D8711B" w:rsidP="00D8711B">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D8711B"/>
    <w:rsid w:val="000B1956"/>
    <w:rsid w:val="001B2C13"/>
    <w:rsid w:val="001C4C51"/>
    <w:rsid w:val="001E6FEB"/>
    <w:rsid w:val="00254423"/>
    <w:rsid w:val="002B0306"/>
    <w:rsid w:val="00346647"/>
    <w:rsid w:val="00424443"/>
    <w:rsid w:val="00515AED"/>
    <w:rsid w:val="00770C5A"/>
    <w:rsid w:val="007B17CD"/>
    <w:rsid w:val="008E4E48"/>
    <w:rsid w:val="00A33F4E"/>
    <w:rsid w:val="00AD7208"/>
    <w:rsid w:val="00B33BA3"/>
    <w:rsid w:val="00B66E57"/>
    <w:rsid w:val="00D14A15"/>
    <w:rsid w:val="00D8711B"/>
    <w:rsid w:val="00E200C0"/>
    <w:rsid w:val="00F216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1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D8711B"/>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D87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3576">
      <w:bodyDiv w:val="1"/>
      <w:marLeft w:val="0"/>
      <w:marRight w:val="0"/>
      <w:marTop w:val="0"/>
      <w:marBottom w:val="0"/>
      <w:divBdr>
        <w:top w:val="none" w:sz="0" w:space="0" w:color="auto"/>
        <w:left w:val="none" w:sz="0" w:space="0" w:color="auto"/>
        <w:bottom w:val="none" w:sz="0" w:space="0" w:color="auto"/>
        <w:right w:val="none" w:sz="0" w:space="0" w:color="auto"/>
      </w:divBdr>
    </w:div>
    <w:div w:id="284196765">
      <w:bodyDiv w:val="1"/>
      <w:marLeft w:val="0"/>
      <w:marRight w:val="0"/>
      <w:marTop w:val="0"/>
      <w:marBottom w:val="0"/>
      <w:divBdr>
        <w:top w:val="none" w:sz="0" w:space="0" w:color="auto"/>
        <w:left w:val="none" w:sz="0" w:space="0" w:color="auto"/>
        <w:bottom w:val="none" w:sz="0" w:space="0" w:color="auto"/>
        <w:right w:val="none" w:sz="0" w:space="0" w:color="auto"/>
      </w:divBdr>
    </w:div>
    <w:div w:id="872883982">
      <w:bodyDiv w:val="1"/>
      <w:marLeft w:val="0"/>
      <w:marRight w:val="0"/>
      <w:marTop w:val="0"/>
      <w:marBottom w:val="0"/>
      <w:divBdr>
        <w:top w:val="none" w:sz="0" w:space="0" w:color="auto"/>
        <w:left w:val="none" w:sz="0" w:space="0" w:color="auto"/>
        <w:bottom w:val="none" w:sz="0" w:space="0" w:color="auto"/>
        <w:right w:val="none" w:sz="0" w:space="0" w:color="auto"/>
      </w:divBdr>
    </w:div>
    <w:div w:id="1857307035">
      <w:bodyDiv w:val="1"/>
      <w:marLeft w:val="0"/>
      <w:marRight w:val="0"/>
      <w:marTop w:val="0"/>
      <w:marBottom w:val="0"/>
      <w:divBdr>
        <w:top w:val="none" w:sz="0" w:space="0" w:color="auto"/>
        <w:left w:val="none" w:sz="0" w:space="0" w:color="auto"/>
        <w:bottom w:val="none" w:sz="0" w:space="0" w:color="auto"/>
        <w:right w:val="none" w:sz="0" w:space="0" w:color="auto"/>
      </w:divBdr>
    </w:div>
    <w:div w:id="2085103058">
      <w:bodyDiv w:val="1"/>
      <w:marLeft w:val="0"/>
      <w:marRight w:val="0"/>
      <w:marTop w:val="0"/>
      <w:marBottom w:val="0"/>
      <w:divBdr>
        <w:top w:val="none" w:sz="0" w:space="0" w:color="auto"/>
        <w:left w:val="none" w:sz="0" w:space="0" w:color="auto"/>
        <w:bottom w:val="none" w:sz="0" w:space="0" w:color="auto"/>
        <w:right w:val="none" w:sz="0" w:space="0" w:color="auto"/>
      </w:divBdr>
    </w:div>
    <w:div w:id="214357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19</cp:revision>
  <dcterms:created xsi:type="dcterms:W3CDTF">2019-12-22T17:30:00Z</dcterms:created>
  <dcterms:modified xsi:type="dcterms:W3CDTF">2020-01-15T08:43:00Z</dcterms:modified>
</cp:coreProperties>
</file>