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C02743" w:rsidRPr="00E37E8D" w:rsidRDefault="00810CEC" w:rsidP="00C02743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C02743" w:rsidRPr="00E37E8D">
        <w:rPr>
          <w:rFonts w:ascii="Arial" w:hAnsi="Arial" w:cs="Arial"/>
          <w:b/>
        </w:rPr>
        <w:t>PRIMORSKO-GORANSKA ŽUPANIJA</w:t>
      </w:r>
    </w:p>
    <w:p w:rsidR="00C02743" w:rsidRDefault="00C02743" w:rsidP="00C02743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02743" w:rsidRPr="00E37E8D" w:rsidRDefault="00C02743" w:rsidP="00C02743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810CEC" w:rsidRPr="00B32059" w:rsidRDefault="0034619F" w:rsidP="00C02743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bookmarkStart w:id="2" w:name="_GoBack"/>
      <w:bookmarkEnd w:id="2"/>
      <w:r w:rsidR="00C02743">
        <w:rPr>
          <w:rFonts w:ascii="Arial" w:hAnsi="Arial" w:cs="Arial"/>
        </w:rPr>
        <w:t>Kralja Tomislava 85, 51260 Crikvenica</w:t>
      </w: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građenja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 xml:space="preserve">Građevinska dozvola </w:t>
      </w:r>
      <w:r w:rsidRPr="003236A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_______________, </w:t>
      </w:r>
      <w:r w:rsidRPr="003236AB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_____________</w:t>
      </w:r>
    </w:p>
    <w:p w:rsidR="00810CEC" w:rsidRPr="00810CEC" w:rsidRDefault="00810CEC" w:rsidP="00810CEC">
      <w:pPr>
        <w:ind w:left="417" w:right="94"/>
        <w:rPr>
          <w:rFonts w:ascii="Arial" w:hAnsi="Arial" w:cs="Arial"/>
        </w:rPr>
      </w:pPr>
    </w:p>
    <w:p w:rsidR="000269D5" w:rsidRDefault="00810CEC" w:rsidP="000269D5">
      <w:pPr>
        <w:ind w:left="417" w:right="94"/>
        <w:rPr>
          <w:rFonts w:ascii="Arial" w:hAnsi="Arial" w:cs="Arial"/>
        </w:rPr>
      </w:pPr>
      <w:r w:rsidRPr="000269D5">
        <w:rPr>
          <w:rFonts w:ascii="Arial" w:hAnsi="Arial" w:cs="Arial"/>
        </w:rPr>
        <w:t xml:space="preserve">od </w:t>
      </w:r>
      <w:r w:rsidR="000269D5">
        <w:rPr>
          <w:rFonts w:ascii="Arial" w:hAnsi="Arial" w:cs="Arial"/>
        </w:rPr>
        <w:t>_____________________, pravomoćna od __________________________,</w:t>
      </w:r>
    </w:p>
    <w:p w:rsidR="000269D5" w:rsidRDefault="000269D5" w:rsidP="000269D5">
      <w:pPr>
        <w:ind w:left="417" w:right="94"/>
        <w:rPr>
          <w:rFonts w:ascii="Arial" w:hAnsi="Arial" w:cs="Arial"/>
        </w:rPr>
      </w:pPr>
    </w:p>
    <w:p w:rsidR="000269D5" w:rsidRPr="000269D5" w:rsidRDefault="000269D5" w:rsidP="000269D5">
      <w:pPr>
        <w:ind w:left="417" w:right="94"/>
        <w:rPr>
          <w:rFonts w:ascii="Arial" w:hAnsi="Arial" w:cs="Arial"/>
        </w:rPr>
      </w:pPr>
      <w:r w:rsidRPr="000269D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izvođenje radova</w:t>
      </w:r>
      <w:r w:rsidRPr="000269D5">
        <w:rPr>
          <w:rFonts w:ascii="Arial" w:hAnsi="Arial" w:cs="Arial"/>
        </w:rPr>
        <w:t xml:space="preserve"> na lokaciji: </w:t>
      </w:r>
      <w:r>
        <w:rPr>
          <w:rFonts w:ascii="Arial" w:hAnsi="Arial" w:cs="Arial"/>
        </w:rPr>
        <w:t>k.č</w:t>
      </w:r>
      <w:r w:rsidRPr="000269D5">
        <w:rPr>
          <w:rFonts w:ascii="Arial" w:hAnsi="Arial" w:cs="Arial"/>
        </w:rPr>
        <w:t>___</w:t>
      </w:r>
      <w:r>
        <w:rPr>
          <w:rFonts w:ascii="Arial" w:hAnsi="Arial" w:cs="Arial"/>
        </w:rPr>
        <w:t>______________,k.o.________________</w:t>
      </w:r>
    </w:p>
    <w:p w:rsidR="00810CEC" w:rsidRPr="003236AB" w:rsidRDefault="00810CEC" w:rsidP="00810CEC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Pr="00B969A8" w:rsidRDefault="00B5719A" w:rsidP="00810CEC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131. Zakona o gradnji sljedeća dokumentacija</w:t>
      </w:r>
      <w:r w:rsidR="00810CEC" w:rsidRPr="00B969A8">
        <w:rPr>
          <w:rFonts w:ascii="Arial" w:hAnsi="Arial" w:cs="Arial"/>
        </w:rPr>
        <w:t>:</w:t>
      </w:r>
    </w:p>
    <w:p w:rsidR="00810CEC" w:rsidRPr="00B969A8" w:rsidRDefault="00810CEC" w:rsidP="00810CEC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969A8">
        <w:rPr>
          <w:rFonts w:ascii="Arial" w:hAnsi="Arial" w:cs="Arial"/>
        </w:rPr>
        <w:t>dokaz da je u katastru formirana građevna</w:t>
      </w:r>
      <w:r>
        <w:rPr>
          <w:rFonts w:ascii="Arial" w:hAnsi="Arial" w:cs="Arial"/>
        </w:rPr>
        <w:t xml:space="preserve"> čestica, </w:t>
      </w:r>
      <w:r w:rsidRPr="00B969A8">
        <w:rPr>
          <w:rFonts w:ascii="Arial" w:hAnsi="Arial" w:cs="Arial"/>
        </w:rPr>
        <w:t>ako se gradi građevina za koju se određuje građevna čestica</w:t>
      </w: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Pr="005A550B" w:rsidRDefault="00810CEC" w:rsidP="00810CEC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1B653E" w:rsidRPr="005A550B" w:rsidRDefault="001B653E" w:rsidP="001B653E">
      <w:pPr>
        <w:jc w:val="both"/>
        <w:rPr>
          <w:rFonts w:ascii="Arial" w:hAnsi="Arial" w:cs="Arial"/>
          <w:b/>
          <w:sz w:val="20"/>
          <w:szCs w:val="20"/>
        </w:rPr>
      </w:pPr>
      <w:r w:rsidRPr="005A550B">
        <w:rPr>
          <w:rFonts w:ascii="Arial" w:hAnsi="Arial" w:cs="Arial"/>
          <w:b/>
          <w:sz w:val="20"/>
          <w:szCs w:val="20"/>
        </w:rPr>
        <w:t>Temeljem Tar. br. 51 Uredbe o tarifi upravnih pristojbi („Narodne novine“ br. 8/17, 37/17, 129/17, 18/19, 97/19, 128/19) ne plaća se upravna pristojba.</w:t>
      </w:r>
    </w:p>
    <w:p w:rsidR="005A550B" w:rsidRPr="00AF08DC" w:rsidRDefault="005A550B" w:rsidP="001B653E">
      <w:pPr>
        <w:jc w:val="both"/>
        <w:rPr>
          <w:rFonts w:ascii="Arial" w:hAnsi="Arial" w:cs="Arial"/>
          <w:sz w:val="20"/>
          <w:szCs w:val="20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EC"/>
    <w:rsid w:val="000269D5"/>
    <w:rsid w:val="000D7F41"/>
    <w:rsid w:val="001B653E"/>
    <w:rsid w:val="0034619F"/>
    <w:rsid w:val="00351540"/>
    <w:rsid w:val="005A550B"/>
    <w:rsid w:val="00810CEC"/>
    <w:rsid w:val="00A200F9"/>
    <w:rsid w:val="00B441F2"/>
    <w:rsid w:val="00B5719A"/>
    <w:rsid w:val="00C02743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0E7B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3</cp:revision>
  <dcterms:created xsi:type="dcterms:W3CDTF">2020-11-06T11:45:00Z</dcterms:created>
  <dcterms:modified xsi:type="dcterms:W3CDTF">2020-11-06T11:50:00Z</dcterms:modified>
</cp:coreProperties>
</file>