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74" w:rsidRPr="009B735A" w:rsidRDefault="005D1F74" w:rsidP="009B735A">
      <w:pPr>
        <w:spacing w:line="240" w:lineRule="auto"/>
        <w:jc w:val="both"/>
        <w:rPr>
          <w:rFonts w:eastAsia="MS Mincho" w:cs="Arial"/>
          <w:sz w:val="22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5D1F74" w:rsidRPr="009B735A" w:rsidTr="005D1F74">
        <w:tc>
          <w:tcPr>
            <w:tcW w:w="5505" w:type="dxa"/>
            <w:hideMark/>
          </w:tcPr>
          <w:p w:rsidR="005D1F74" w:rsidRPr="009B735A" w:rsidRDefault="005D1F74" w:rsidP="009B735A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 w:val="22"/>
                <w:lang w:eastAsia="hr-HR"/>
              </w:rPr>
            </w:pPr>
            <w:r w:rsidRPr="009B735A">
              <w:rPr>
                <w:rFonts w:eastAsia="Times New Roman" w:cs="Arial"/>
                <w:noProof/>
                <w:sz w:val="22"/>
                <w:lang w:eastAsia="hr-HR"/>
              </w:rPr>
              <w:drawing>
                <wp:inline distT="0" distB="0" distL="0" distR="0" wp14:anchorId="63C4C522" wp14:editId="0ECB9DB8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F74" w:rsidRPr="009B735A" w:rsidTr="005D1F74">
        <w:tc>
          <w:tcPr>
            <w:tcW w:w="5505" w:type="dxa"/>
            <w:hideMark/>
          </w:tcPr>
          <w:p w:rsidR="005D1F74" w:rsidRPr="009B735A" w:rsidRDefault="005D1F74" w:rsidP="009B735A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 w:val="22"/>
                <w:lang w:eastAsia="hr-HR"/>
              </w:rPr>
            </w:pPr>
            <w:r w:rsidRPr="009B735A">
              <w:rPr>
                <w:noProof/>
                <w:sz w:val="22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46E52B1" wp14:editId="076728A5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735A">
              <w:rPr>
                <w:rFonts w:eastAsia="Times New Roman" w:cs="Arial"/>
                <w:sz w:val="22"/>
                <w:lang w:eastAsia="hr-HR"/>
              </w:rPr>
              <w:t>REPUBLIKA HRVATSKA</w:t>
            </w:r>
          </w:p>
        </w:tc>
      </w:tr>
      <w:tr w:rsidR="005D1F74" w:rsidRPr="009B735A" w:rsidTr="005D1F74">
        <w:tc>
          <w:tcPr>
            <w:tcW w:w="5505" w:type="dxa"/>
            <w:hideMark/>
          </w:tcPr>
          <w:p w:rsidR="005D1F74" w:rsidRPr="009B735A" w:rsidRDefault="005D1F74" w:rsidP="009B735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 w:val="22"/>
                <w:lang w:eastAsia="hr-HR"/>
              </w:rPr>
            </w:pPr>
            <w:r w:rsidRPr="009B735A">
              <w:rPr>
                <w:rFonts w:eastAsia="Times New Roman" w:cs="Arial"/>
                <w:sz w:val="22"/>
                <w:lang w:eastAsia="hr-HR"/>
              </w:rPr>
              <w:t>PRIMORSKO-GORANSKA ŽUPANIJA</w:t>
            </w:r>
          </w:p>
        </w:tc>
      </w:tr>
      <w:tr w:rsidR="005D1F74" w:rsidRPr="009B735A" w:rsidTr="005D1F74">
        <w:tc>
          <w:tcPr>
            <w:tcW w:w="5505" w:type="dxa"/>
          </w:tcPr>
          <w:p w:rsidR="005D1F74" w:rsidRPr="009B735A" w:rsidRDefault="005D1F74" w:rsidP="009B735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 w:val="22"/>
                <w:lang w:eastAsia="hr-HR"/>
              </w:rPr>
            </w:pPr>
          </w:p>
        </w:tc>
      </w:tr>
      <w:tr w:rsidR="005D1F74" w:rsidRPr="009B735A" w:rsidTr="005D1F74">
        <w:tc>
          <w:tcPr>
            <w:tcW w:w="5505" w:type="dxa"/>
            <w:hideMark/>
          </w:tcPr>
          <w:p w:rsidR="005D1F74" w:rsidRPr="009B735A" w:rsidRDefault="005D1F74" w:rsidP="009B735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 w:val="22"/>
                <w:lang w:eastAsia="hr-HR"/>
              </w:rPr>
            </w:pPr>
            <w:r w:rsidRPr="009B735A">
              <w:rPr>
                <w:rFonts w:eastAsia="Times New Roman" w:cs="Arial"/>
                <w:sz w:val="22"/>
                <w:lang w:eastAsia="hr-HR"/>
              </w:rPr>
              <w:t xml:space="preserve">UPRAVNI ODJEL ZA </w:t>
            </w:r>
          </w:p>
          <w:p w:rsidR="005D1F74" w:rsidRPr="009B735A" w:rsidRDefault="005D1F74" w:rsidP="009B735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 w:val="22"/>
                <w:lang w:eastAsia="hr-HR"/>
              </w:rPr>
            </w:pPr>
            <w:r w:rsidRPr="009B735A">
              <w:rPr>
                <w:rFonts w:eastAsia="Times New Roman" w:cs="Arial"/>
                <w:sz w:val="22"/>
                <w:lang w:eastAsia="hr-HR"/>
              </w:rPr>
              <w:t xml:space="preserve">PROSTORNO UREĐENJE,  </w:t>
            </w:r>
          </w:p>
          <w:p w:rsidR="005D1F74" w:rsidRPr="009B735A" w:rsidRDefault="005D1F74" w:rsidP="009B735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 w:val="22"/>
                <w:lang w:eastAsia="hr-HR"/>
              </w:rPr>
            </w:pPr>
            <w:r w:rsidRPr="009B735A">
              <w:rPr>
                <w:rFonts w:eastAsia="Times New Roman" w:cs="Arial"/>
                <w:sz w:val="22"/>
                <w:lang w:eastAsia="hr-HR"/>
              </w:rPr>
              <w:t>GRADITELJSTVO I ZAŠTITU OKOLIŠA</w:t>
            </w:r>
          </w:p>
        </w:tc>
      </w:tr>
    </w:tbl>
    <w:p w:rsidR="005D1F74" w:rsidRPr="009B735A" w:rsidRDefault="005D1F74" w:rsidP="009B735A">
      <w:pPr>
        <w:spacing w:line="240" w:lineRule="auto"/>
        <w:jc w:val="both"/>
        <w:rPr>
          <w:rFonts w:eastAsia="MS Mincho" w:cs="Arial"/>
          <w:sz w:val="22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3"/>
        <w:gridCol w:w="2865"/>
      </w:tblGrid>
      <w:tr w:rsidR="005D1F74" w:rsidRPr="009B735A" w:rsidTr="005D1F74">
        <w:tc>
          <w:tcPr>
            <w:tcW w:w="1203" w:type="dxa"/>
            <w:hideMark/>
          </w:tcPr>
          <w:p w:rsidR="005D1F74" w:rsidRPr="009B735A" w:rsidRDefault="005D1F74" w:rsidP="009B735A">
            <w:pPr>
              <w:spacing w:line="240" w:lineRule="auto"/>
              <w:jc w:val="both"/>
              <w:rPr>
                <w:rFonts w:eastAsia="Times New Roman" w:cs="Arial"/>
                <w:sz w:val="22"/>
                <w:lang w:eastAsia="hr-HR"/>
              </w:rPr>
            </w:pPr>
            <w:r w:rsidRPr="009B735A">
              <w:rPr>
                <w:rFonts w:eastAsia="Times New Roman" w:cs="Arial"/>
                <w:sz w:val="22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5D1F74" w:rsidRPr="009B735A" w:rsidRDefault="00C539B0" w:rsidP="009B735A">
            <w:pPr>
              <w:spacing w:line="240" w:lineRule="auto"/>
              <w:jc w:val="both"/>
              <w:rPr>
                <w:rFonts w:eastAsia="Times New Roman" w:cs="Arial"/>
                <w:sz w:val="22"/>
                <w:lang w:eastAsia="hr-HR"/>
              </w:rPr>
            </w:pPr>
            <w:r w:rsidRPr="009B735A">
              <w:rPr>
                <w:rFonts w:eastAsia="MS Mincho" w:cs="Arial"/>
                <w:sz w:val="22"/>
                <w:lang w:eastAsia="hr-HR"/>
              </w:rPr>
              <w:t>UP/I-361-03/17-06/76</w:t>
            </w:r>
          </w:p>
        </w:tc>
      </w:tr>
      <w:tr w:rsidR="005D1F74" w:rsidRPr="009B735A" w:rsidTr="005D1F74">
        <w:tc>
          <w:tcPr>
            <w:tcW w:w="1203" w:type="dxa"/>
            <w:hideMark/>
          </w:tcPr>
          <w:p w:rsidR="005D1F74" w:rsidRPr="009B735A" w:rsidRDefault="005D1F74" w:rsidP="009B735A">
            <w:pPr>
              <w:spacing w:line="240" w:lineRule="auto"/>
              <w:jc w:val="both"/>
              <w:rPr>
                <w:rFonts w:eastAsia="Times New Roman" w:cs="Arial"/>
                <w:sz w:val="22"/>
                <w:lang w:eastAsia="hr-HR"/>
              </w:rPr>
            </w:pPr>
            <w:r w:rsidRPr="009B735A">
              <w:rPr>
                <w:rFonts w:eastAsia="Times New Roman" w:cs="Arial"/>
                <w:sz w:val="22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5D1F74" w:rsidRPr="009B735A" w:rsidRDefault="00C539B0" w:rsidP="009B735A">
            <w:pPr>
              <w:spacing w:line="240" w:lineRule="auto"/>
              <w:jc w:val="both"/>
              <w:rPr>
                <w:rFonts w:eastAsia="MS Mincho" w:cs="Arial"/>
                <w:sz w:val="22"/>
                <w:lang w:eastAsia="hr-HR"/>
              </w:rPr>
            </w:pPr>
            <w:r w:rsidRPr="009B735A">
              <w:rPr>
                <w:rFonts w:eastAsia="MS Mincho" w:cs="Arial"/>
                <w:sz w:val="22"/>
                <w:lang w:eastAsia="hr-HR"/>
              </w:rPr>
              <w:t>2170/1-03-01/10-18-7</w:t>
            </w:r>
          </w:p>
        </w:tc>
      </w:tr>
      <w:tr w:rsidR="005D1F74" w:rsidRPr="009B735A" w:rsidTr="005D1F74">
        <w:tc>
          <w:tcPr>
            <w:tcW w:w="1203" w:type="dxa"/>
            <w:hideMark/>
          </w:tcPr>
          <w:p w:rsidR="005D1F74" w:rsidRPr="009B735A" w:rsidRDefault="005D1F74" w:rsidP="009B735A">
            <w:pPr>
              <w:spacing w:line="240" w:lineRule="auto"/>
              <w:jc w:val="both"/>
              <w:rPr>
                <w:rFonts w:eastAsia="Times New Roman" w:cs="Arial"/>
                <w:sz w:val="22"/>
                <w:lang w:eastAsia="hr-HR"/>
              </w:rPr>
            </w:pPr>
            <w:r w:rsidRPr="009B735A">
              <w:rPr>
                <w:rFonts w:eastAsia="Times New Roman" w:cs="Arial"/>
                <w:sz w:val="22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5D1F74" w:rsidRPr="009B735A" w:rsidRDefault="00C539B0" w:rsidP="009B735A">
            <w:pPr>
              <w:spacing w:line="240" w:lineRule="auto"/>
              <w:jc w:val="both"/>
              <w:rPr>
                <w:rFonts w:eastAsia="Times New Roman" w:cs="Arial"/>
                <w:sz w:val="22"/>
                <w:lang w:eastAsia="hr-HR"/>
              </w:rPr>
            </w:pPr>
            <w:r w:rsidRPr="009B735A">
              <w:rPr>
                <w:rFonts w:eastAsia="Times New Roman" w:cs="Arial"/>
                <w:sz w:val="22"/>
                <w:lang w:eastAsia="hr-HR"/>
              </w:rPr>
              <w:t>14. veljače 2018</w:t>
            </w:r>
            <w:r w:rsidR="005D1F74" w:rsidRPr="009B735A">
              <w:rPr>
                <w:rFonts w:eastAsia="Times New Roman" w:cs="Arial"/>
                <w:sz w:val="22"/>
                <w:lang w:eastAsia="hr-HR"/>
              </w:rPr>
              <w:t>.</w:t>
            </w:r>
          </w:p>
        </w:tc>
      </w:tr>
    </w:tbl>
    <w:p w:rsidR="005D1F74" w:rsidRPr="009B735A" w:rsidRDefault="005D1F74" w:rsidP="009B735A">
      <w:pPr>
        <w:spacing w:line="240" w:lineRule="auto"/>
        <w:jc w:val="both"/>
        <w:rPr>
          <w:rFonts w:eastAsia="Times New Roman" w:cs="Arial"/>
          <w:sz w:val="22"/>
          <w:lang w:eastAsia="hr-HR"/>
        </w:rPr>
      </w:pPr>
    </w:p>
    <w:p w:rsidR="005D1F74" w:rsidRPr="009B735A" w:rsidRDefault="005D1F74" w:rsidP="009B735A">
      <w:pPr>
        <w:spacing w:line="240" w:lineRule="auto"/>
        <w:ind w:firstLine="709"/>
        <w:jc w:val="both"/>
        <w:rPr>
          <w:rFonts w:eastAsia="Times New Roman" w:cs="Arial"/>
          <w:sz w:val="22"/>
          <w:lang w:eastAsia="hr-HR"/>
        </w:rPr>
      </w:pPr>
      <w:r w:rsidRPr="009B735A">
        <w:rPr>
          <w:rFonts w:eastAsia="Times New Roman" w:cs="Arial"/>
          <w:sz w:val="22"/>
          <w:lang w:eastAsia="hr-HR"/>
        </w:rPr>
        <w:t xml:space="preserve">Primorsko-goranska županija, </w:t>
      </w:r>
      <w:r w:rsidRPr="009B735A">
        <w:rPr>
          <w:rFonts w:eastAsia="Times New Roman" w:cs="Arial"/>
          <w:sz w:val="22"/>
          <w:lang w:val="pl-PL" w:eastAsia="hr-HR"/>
        </w:rPr>
        <w:t xml:space="preserve">Upravni odjel za </w:t>
      </w:r>
      <w:r w:rsidRPr="009B735A">
        <w:rPr>
          <w:rFonts w:eastAsia="Times New Roman" w:cs="Arial"/>
          <w:sz w:val="22"/>
          <w:lang w:eastAsia="hr-HR"/>
        </w:rPr>
        <w:t xml:space="preserve">prostorno uređenje, graditeljstvo i zaštitu okoliša, Odsjek za prostorno uređenje i graditeljstvo, temeljem odredbe </w:t>
      </w:r>
      <w:r w:rsidRPr="009B735A">
        <w:rPr>
          <w:rFonts w:eastAsia="MS Mincho" w:cs="Arial"/>
          <w:sz w:val="22"/>
          <w:lang w:eastAsia="hr-HR"/>
        </w:rPr>
        <w:t xml:space="preserve">čl. </w:t>
      </w:r>
      <w:r w:rsidRPr="009B735A">
        <w:rPr>
          <w:rFonts w:eastAsia="Times New Roman" w:cs="Arial"/>
          <w:sz w:val="22"/>
          <w:lang w:eastAsia="hr-HR"/>
        </w:rPr>
        <w:t>115</w:t>
      </w:r>
      <w:r w:rsidR="00CA6D8C">
        <w:rPr>
          <w:rFonts w:eastAsia="MS Mincho" w:cs="Arial"/>
          <w:sz w:val="22"/>
          <w:lang w:eastAsia="hr-HR"/>
        </w:rPr>
        <w:t>. st. 2. i čl. 116. st. 2</w:t>
      </w:r>
      <w:r w:rsidRPr="009B735A">
        <w:rPr>
          <w:rFonts w:eastAsia="MS Mincho" w:cs="Arial"/>
          <w:sz w:val="22"/>
          <w:lang w:eastAsia="hr-HR"/>
        </w:rPr>
        <w:t xml:space="preserve">. </w:t>
      </w:r>
      <w:r w:rsidRPr="009B735A">
        <w:rPr>
          <w:rFonts w:eastAsia="Times New Roman" w:cs="Arial"/>
          <w:sz w:val="22"/>
          <w:lang w:eastAsia="hr-HR"/>
        </w:rPr>
        <w:t xml:space="preserve">Zakona o gradnji („Narodne novine'' br. 153/13, 20/17), </w:t>
      </w:r>
      <w:r w:rsidRPr="009B735A">
        <w:rPr>
          <w:rFonts w:eastAsia="MS Mincho" w:cs="Arial"/>
          <w:sz w:val="22"/>
          <w:lang w:eastAsia="hr-HR"/>
        </w:rPr>
        <w:t>u postupku izdavanja građevinske dozvole</w:t>
      </w:r>
      <w:r w:rsidRPr="009B735A">
        <w:rPr>
          <w:rFonts w:eastAsia="Times New Roman" w:cs="Arial"/>
          <w:sz w:val="22"/>
          <w:lang w:eastAsia="hr-HR"/>
        </w:rPr>
        <w:t xml:space="preserve">, po zahtjevu investitora </w:t>
      </w:r>
      <w:r w:rsidR="00C539B0" w:rsidRPr="009B735A">
        <w:rPr>
          <w:rFonts w:eastAsia="Times New Roman" w:cs="Arial"/>
          <w:sz w:val="22"/>
          <w:lang w:eastAsia="hr-HR"/>
        </w:rPr>
        <w:t>Alena Grlaša, Dražice, Planinska 8</w:t>
      </w:r>
    </w:p>
    <w:p w:rsidR="005D1F74" w:rsidRPr="009B735A" w:rsidRDefault="005D1F74" w:rsidP="009B735A">
      <w:pPr>
        <w:spacing w:line="240" w:lineRule="auto"/>
        <w:jc w:val="center"/>
        <w:rPr>
          <w:rFonts w:eastAsia="MS Mincho" w:cs="Arial"/>
          <w:b/>
          <w:bCs/>
          <w:sz w:val="22"/>
          <w:lang w:eastAsia="hr-HR"/>
        </w:rPr>
      </w:pPr>
    </w:p>
    <w:p w:rsidR="009B735A" w:rsidRPr="009B735A" w:rsidRDefault="009B735A" w:rsidP="009B735A">
      <w:pPr>
        <w:spacing w:line="240" w:lineRule="auto"/>
        <w:jc w:val="center"/>
        <w:rPr>
          <w:rFonts w:eastAsia="MS Mincho" w:cs="Arial"/>
          <w:b/>
          <w:bCs/>
          <w:sz w:val="22"/>
          <w:lang w:eastAsia="hr-HR"/>
        </w:rPr>
      </w:pPr>
    </w:p>
    <w:p w:rsidR="005D1F74" w:rsidRPr="009B735A" w:rsidRDefault="005D1F74" w:rsidP="009B735A">
      <w:pPr>
        <w:spacing w:line="240" w:lineRule="auto"/>
        <w:jc w:val="center"/>
        <w:rPr>
          <w:rFonts w:eastAsia="MS Mincho" w:cs="Arial"/>
          <w:b/>
          <w:bCs/>
          <w:sz w:val="22"/>
          <w:lang w:eastAsia="hr-HR"/>
        </w:rPr>
      </w:pPr>
      <w:r w:rsidRPr="009B735A">
        <w:rPr>
          <w:rFonts w:eastAsia="MS Mincho" w:cs="Arial"/>
          <w:b/>
          <w:bCs/>
          <w:sz w:val="22"/>
          <w:lang w:eastAsia="hr-HR"/>
        </w:rPr>
        <w:t>P O Z I V A</w:t>
      </w:r>
    </w:p>
    <w:p w:rsidR="005D1F74" w:rsidRPr="009B735A" w:rsidRDefault="005D1F74" w:rsidP="009B735A">
      <w:pPr>
        <w:spacing w:line="240" w:lineRule="auto"/>
        <w:jc w:val="center"/>
        <w:rPr>
          <w:rFonts w:eastAsia="MS Mincho" w:cs="Arial"/>
          <w:bCs/>
          <w:sz w:val="22"/>
          <w:lang w:eastAsia="hr-HR"/>
        </w:rPr>
      </w:pPr>
    </w:p>
    <w:p w:rsidR="00C539B0" w:rsidRPr="009B735A" w:rsidRDefault="00C539B0" w:rsidP="009B735A">
      <w:pPr>
        <w:spacing w:line="240" w:lineRule="auto"/>
        <w:ind w:firstLine="708"/>
        <w:jc w:val="both"/>
        <w:rPr>
          <w:rFonts w:cs="Arial"/>
          <w:sz w:val="22"/>
          <w:shd w:val="clear" w:color="auto" w:fill="FFFFFF"/>
        </w:rPr>
      </w:pPr>
    </w:p>
    <w:p w:rsidR="005D1F74" w:rsidRPr="009B735A" w:rsidRDefault="005D1F74" w:rsidP="009B735A">
      <w:pPr>
        <w:spacing w:line="240" w:lineRule="auto"/>
        <w:ind w:firstLine="708"/>
        <w:jc w:val="both"/>
        <w:rPr>
          <w:rFonts w:eastAsia="MS Mincho" w:cs="Arial"/>
          <w:sz w:val="22"/>
          <w:lang w:eastAsia="hr-HR"/>
        </w:rPr>
      </w:pPr>
      <w:r w:rsidRPr="009B735A">
        <w:rPr>
          <w:rFonts w:cs="Arial"/>
          <w:sz w:val="22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 w:rsidRPr="009B735A">
        <w:rPr>
          <w:rFonts w:eastAsia="MS Mincho" w:cs="Arial"/>
          <w:sz w:val="22"/>
          <w:lang w:eastAsia="hr-HR"/>
        </w:rPr>
        <w:t xml:space="preserve"> za </w:t>
      </w:r>
      <w:r w:rsidR="00C539B0" w:rsidRPr="009B735A">
        <w:rPr>
          <w:rFonts w:eastAsia="MS Mincho" w:cs="Arial"/>
          <w:sz w:val="22"/>
          <w:lang w:eastAsia="hr-HR"/>
        </w:rPr>
        <w:t xml:space="preserve">rekonstrukciju pomoćne građevine - garaže katnosti P u stambeno-poslovnu građevinu katnosti P+1 dogradnjom prizemlja i prenamjenom u poslovni prostor - autolimarsku radionicu te nadogradnjom kata s jednim stanom, na novoformiranoj k.č. 1804/33, k.o. Dražice (nastaje od k.č. 1804/33, 1681/3, 1682/3, i dijelu k.č. 1804/5, sve k.o. Dražice), </w:t>
      </w:r>
      <w:r w:rsidRPr="009B735A">
        <w:rPr>
          <w:rFonts w:eastAsia="MS Mincho" w:cs="Arial"/>
          <w:sz w:val="22"/>
          <w:lang w:eastAsia="hr-HR"/>
        </w:rPr>
        <w:t>da izvrše uvid u spis radi izjašnjenja.</w:t>
      </w:r>
    </w:p>
    <w:p w:rsidR="00D25F70" w:rsidRDefault="00D25F70" w:rsidP="009B735A">
      <w:pPr>
        <w:spacing w:line="240" w:lineRule="auto"/>
        <w:ind w:firstLine="708"/>
        <w:jc w:val="both"/>
        <w:rPr>
          <w:rFonts w:eastAsia="MS Mincho" w:cs="Arial"/>
          <w:sz w:val="22"/>
          <w:lang w:eastAsia="hr-HR"/>
        </w:rPr>
      </w:pPr>
    </w:p>
    <w:p w:rsidR="005D1F74" w:rsidRPr="009B735A" w:rsidRDefault="005D1F74" w:rsidP="009B735A">
      <w:pPr>
        <w:spacing w:line="240" w:lineRule="auto"/>
        <w:ind w:firstLine="708"/>
        <w:jc w:val="both"/>
        <w:rPr>
          <w:rFonts w:eastAsia="MS Mincho" w:cs="Arial"/>
          <w:sz w:val="22"/>
          <w:lang w:eastAsia="hr-HR"/>
        </w:rPr>
      </w:pPr>
      <w:r w:rsidRPr="009B735A">
        <w:rPr>
          <w:rFonts w:eastAsia="MS Mincho" w:cs="Arial"/>
          <w:sz w:val="22"/>
          <w:lang w:eastAsia="hr-HR"/>
        </w:rPr>
        <w:t xml:space="preserve">Uvid u spis predmeta može izvršiti osoba koja dokaže da ima svojstvo stranke, osobno ili putem opunomoćenika, u prostorijama ovog Upravnog odjela, u </w:t>
      </w:r>
      <w:r w:rsidRPr="009B735A">
        <w:rPr>
          <w:rFonts w:eastAsia="Times New Roman" w:cs="Arial"/>
          <w:sz w:val="22"/>
          <w:lang w:eastAsia="hr-HR"/>
        </w:rPr>
        <w:t>Rijeci</w:t>
      </w:r>
      <w:r w:rsidRPr="009B735A">
        <w:rPr>
          <w:rFonts w:eastAsia="MS Mincho" w:cs="Arial"/>
          <w:sz w:val="22"/>
          <w:lang w:eastAsia="hr-HR"/>
        </w:rPr>
        <w:t>, R</w:t>
      </w:r>
      <w:r w:rsidR="00C539B0" w:rsidRPr="009B735A">
        <w:rPr>
          <w:rFonts w:eastAsia="MS Mincho" w:cs="Arial"/>
          <w:sz w:val="22"/>
          <w:lang w:eastAsia="hr-HR"/>
        </w:rPr>
        <w:t>iva 10, I kat, soba 113, dana 27. veljače</w:t>
      </w:r>
      <w:r w:rsidR="002D50BA">
        <w:rPr>
          <w:rFonts w:eastAsia="MS Mincho" w:cs="Arial"/>
          <w:sz w:val="22"/>
          <w:lang w:eastAsia="hr-HR"/>
        </w:rPr>
        <w:t xml:space="preserve"> 2018</w:t>
      </w:r>
      <w:r w:rsidRPr="009B735A">
        <w:rPr>
          <w:rFonts w:eastAsia="MS Mincho" w:cs="Arial"/>
          <w:sz w:val="22"/>
          <w:lang w:eastAsia="hr-HR"/>
        </w:rPr>
        <w:t>. godine u vremenu od 8,30 do 11,00 sati.</w:t>
      </w:r>
    </w:p>
    <w:p w:rsidR="00D25F70" w:rsidRDefault="00D25F70" w:rsidP="009B735A">
      <w:pPr>
        <w:spacing w:line="240" w:lineRule="auto"/>
        <w:ind w:firstLine="708"/>
        <w:jc w:val="both"/>
        <w:rPr>
          <w:rFonts w:eastAsia="MS Mincho" w:cs="Arial"/>
          <w:sz w:val="22"/>
          <w:lang w:eastAsia="hr-HR"/>
        </w:rPr>
      </w:pPr>
    </w:p>
    <w:p w:rsidR="009B735A" w:rsidRPr="009B735A" w:rsidRDefault="009B735A" w:rsidP="009B735A">
      <w:pPr>
        <w:spacing w:line="240" w:lineRule="auto"/>
        <w:ind w:firstLine="708"/>
        <w:jc w:val="both"/>
        <w:rPr>
          <w:rFonts w:eastAsia="MS Mincho" w:cs="Arial"/>
          <w:sz w:val="22"/>
          <w:lang w:eastAsia="hr-HR"/>
        </w:rPr>
      </w:pPr>
      <w:r w:rsidRPr="009B735A">
        <w:rPr>
          <w:rFonts w:eastAsia="MS Mincho" w:cs="Arial"/>
          <w:sz w:val="22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9B735A" w:rsidRPr="009B735A" w:rsidRDefault="009B735A" w:rsidP="009B735A">
      <w:pPr>
        <w:spacing w:line="240" w:lineRule="auto"/>
        <w:ind w:firstLine="708"/>
        <w:jc w:val="both"/>
        <w:rPr>
          <w:rFonts w:eastAsia="MS Mincho" w:cs="Arial"/>
          <w:sz w:val="22"/>
          <w:lang w:eastAsia="hr-HR"/>
        </w:rPr>
      </w:pPr>
    </w:p>
    <w:p w:rsidR="005D1F74" w:rsidRPr="009B735A" w:rsidRDefault="005D1F74" w:rsidP="009B735A">
      <w:pPr>
        <w:spacing w:line="240" w:lineRule="auto"/>
        <w:ind w:firstLine="708"/>
        <w:jc w:val="both"/>
        <w:rPr>
          <w:rFonts w:eastAsia="MS Mincho" w:cs="Arial"/>
          <w:sz w:val="22"/>
          <w:lang w:eastAsia="hr-HR"/>
        </w:rPr>
      </w:pPr>
      <w:r w:rsidRPr="009B735A">
        <w:rPr>
          <w:rFonts w:eastAsia="MS Mincho" w:cs="Arial"/>
          <w:sz w:val="22"/>
          <w:lang w:eastAsia="hr-HR"/>
        </w:rPr>
        <w:t>Građevinska dozvola može se izdati i ako se stranke ne odazovu pozivu.</w:t>
      </w:r>
    </w:p>
    <w:p w:rsidR="005D1F74" w:rsidRPr="009B735A" w:rsidRDefault="005D1F74" w:rsidP="009B735A">
      <w:pPr>
        <w:spacing w:line="240" w:lineRule="auto"/>
        <w:jc w:val="both"/>
        <w:rPr>
          <w:rFonts w:eastAsia="MS Mincho" w:cs="Arial"/>
          <w:sz w:val="22"/>
          <w:lang w:eastAsia="hr-HR"/>
        </w:rPr>
      </w:pPr>
    </w:p>
    <w:p w:rsidR="005D1F74" w:rsidRPr="009B735A" w:rsidRDefault="005D1F74" w:rsidP="009B735A">
      <w:pPr>
        <w:spacing w:line="240" w:lineRule="auto"/>
        <w:jc w:val="both"/>
        <w:rPr>
          <w:rFonts w:eastAsia="Times New Roman" w:cs="Arial"/>
          <w:sz w:val="22"/>
          <w:lang w:eastAsia="hr-HR"/>
        </w:rPr>
      </w:pPr>
      <w:r w:rsidRPr="009B735A">
        <w:rPr>
          <w:rFonts w:eastAsia="Times New Roman" w:cs="Arial"/>
          <w:sz w:val="22"/>
          <w:lang w:eastAsia="hr-HR"/>
        </w:rPr>
        <w:t>DOSTAVITI:</w:t>
      </w:r>
    </w:p>
    <w:p w:rsidR="005D1F74" w:rsidRPr="009B735A" w:rsidRDefault="005D1F74" w:rsidP="009B735A">
      <w:pPr>
        <w:spacing w:line="240" w:lineRule="auto"/>
        <w:jc w:val="both"/>
        <w:rPr>
          <w:rFonts w:eastAsia="Times New Roman" w:cs="Arial"/>
          <w:sz w:val="22"/>
          <w:lang w:eastAsia="hr-HR"/>
        </w:rPr>
      </w:pPr>
      <w:r w:rsidRPr="009B735A">
        <w:rPr>
          <w:rFonts w:eastAsia="Times New Roman" w:cs="Arial"/>
          <w:sz w:val="22"/>
          <w:lang w:eastAsia="hr-HR"/>
        </w:rPr>
        <w:t>1. Oglasna ploča upravnog tijela - 8 dana</w:t>
      </w:r>
    </w:p>
    <w:p w:rsidR="005D1F74" w:rsidRPr="009B735A" w:rsidRDefault="005D1F74" w:rsidP="009B735A">
      <w:pPr>
        <w:spacing w:line="240" w:lineRule="auto"/>
        <w:jc w:val="both"/>
        <w:rPr>
          <w:rFonts w:eastAsia="Times New Roman" w:cs="Arial"/>
          <w:sz w:val="22"/>
          <w:lang w:eastAsia="hr-HR"/>
        </w:rPr>
      </w:pPr>
      <w:r w:rsidRPr="009B735A">
        <w:rPr>
          <w:rFonts w:eastAsia="Times New Roman" w:cs="Arial"/>
          <w:sz w:val="22"/>
          <w:lang w:eastAsia="hr-HR"/>
        </w:rPr>
        <w:t>2. Mrežne stranice upravnog tijela</w:t>
      </w:r>
    </w:p>
    <w:p w:rsidR="005D1F74" w:rsidRPr="009B735A" w:rsidRDefault="005D1F74" w:rsidP="009B735A">
      <w:pPr>
        <w:spacing w:line="240" w:lineRule="auto"/>
        <w:jc w:val="both"/>
        <w:rPr>
          <w:rFonts w:eastAsia="Times New Roman" w:cs="Arial"/>
          <w:sz w:val="22"/>
          <w:lang w:eastAsia="hr-HR"/>
        </w:rPr>
      </w:pPr>
      <w:r w:rsidRPr="009B735A">
        <w:rPr>
          <w:rFonts w:eastAsia="Times New Roman" w:cs="Arial"/>
          <w:sz w:val="22"/>
          <w:lang w:eastAsia="hr-HR"/>
        </w:rPr>
        <w:t>3. Građevna čestica</w:t>
      </w:r>
    </w:p>
    <w:p w:rsidR="005D1F74" w:rsidRPr="009B735A" w:rsidRDefault="005D1F74" w:rsidP="009B735A">
      <w:pPr>
        <w:spacing w:line="240" w:lineRule="auto"/>
        <w:jc w:val="both"/>
        <w:rPr>
          <w:rFonts w:eastAsia="Times New Roman" w:cs="Arial"/>
          <w:sz w:val="22"/>
          <w:lang w:eastAsia="hr-HR"/>
        </w:rPr>
      </w:pPr>
      <w:r w:rsidRPr="009B735A">
        <w:rPr>
          <w:rFonts w:eastAsia="Times New Roman" w:cs="Arial"/>
          <w:sz w:val="22"/>
          <w:lang w:eastAsia="hr-HR"/>
        </w:rPr>
        <w:t>4. U spis</w:t>
      </w:r>
    </w:p>
    <w:p w:rsidR="003C2CB5" w:rsidRPr="009B735A" w:rsidRDefault="003C2CB5" w:rsidP="009B735A">
      <w:pPr>
        <w:spacing w:line="240" w:lineRule="auto"/>
        <w:rPr>
          <w:sz w:val="22"/>
        </w:rPr>
      </w:pPr>
    </w:p>
    <w:sectPr w:rsidR="003C2CB5" w:rsidRPr="009B7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74"/>
    <w:rsid w:val="002D50BA"/>
    <w:rsid w:val="003C2CB5"/>
    <w:rsid w:val="005D1F74"/>
    <w:rsid w:val="009B735A"/>
    <w:rsid w:val="00C539B0"/>
    <w:rsid w:val="00CA6D8C"/>
    <w:rsid w:val="00D25F70"/>
    <w:rsid w:val="00F6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47F9F-5083-4528-AB36-EDF25835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74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F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Ivanka Grgić</cp:lastModifiedBy>
  <cp:revision>2</cp:revision>
  <cp:lastPrinted>2018-02-15T07:43:00Z</cp:lastPrinted>
  <dcterms:created xsi:type="dcterms:W3CDTF">2018-02-15T13:48:00Z</dcterms:created>
  <dcterms:modified xsi:type="dcterms:W3CDTF">2018-02-15T13:48:00Z</dcterms:modified>
</cp:coreProperties>
</file>