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8"/>
      </w:tblGrid>
      <w:tr w:rsidR="00CF77AC" w:rsidRPr="00CF77AC" w:rsidTr="00CF77AC">
        <w:trPr>
          <w:trHeight w:val="709"/>
        </w:trPr>
        <w:tc>
          <w:tcPr>
            <w:tcW w:w="4658" w:type="dxa"/>
            <w:vAlign w:val="center"/>
            <w:hideMark/>
          </w:tcPr>
          <w:p w:rsidR="00CF77AC" w:rsidRPr="00CF77AC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</w:rPr>
            </w:pPr>
            <w:bookmarkStart w:id="0" w:name="_GoBack"/>
            <w:bookmarkEnd w:id="0"/>
            <w:r w:rsidRPr="00CF77AC">
              <w:rPr>
                <w:rFonts w:ascii="Times New Roman" w:eastAsia="Times New Roman" w:hAnsi="Times New Roman" w:cs="Times New Roman"/>
                <w:b/>
                <w:caps/>
                <w:noProof/>
                <w:szCs w:val="20"/>
                <w:lang w:eastAsia="hr-HR"/>
              </w:rPr>
              <w:drawing>
                <wp:inline distT="0" distB="0" distL="0" distR="0" wp14:anchorId="6A986820" wp14:editId="19393DB7">
                  <wp:extent cx="560231" cy="656823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22" cy="65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7AC" w:rsidRPr="00CF77AC" w:rsidTr="00CF77AC">
        <w:trPr>
          <w:trHeight w:val="311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</w:pPr>
            <w:r w:rsidRPr="00206F14">
              <w:rPr>
                <w:rFonts w:ascii="Arial" w:eastAsia="Times New Roman" w:hAnsi="Arial" w:cs="Arial"/>
                <w:i/>
                <w:noProof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A7EB1E7" wp14:editId="297BC7C1">
                  <wp:simplePos x="0" y="0"/>
                  <wp:positionH relativeFrom="column">
                    <wp:posOffset>-367665</wp:posOffset>
                  </wp:positionH>
                  <wp:positionV relativeFrom="paragraph">
                    <wp:posOffset>147320</wp:posOffset>
                  </wp:positionV>
                  <wp:extent cx="381635" cy="466725"/>
                  <wp:effectExtent l="0" t="0" r="0" b="9525"/>
                  <wp:wrapNone/>
                  <wp:docPr id="2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14"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  <w:t>REPUBLIKA HRVATSKA</w:t>
            </w:r>
          </w:p>
        </w:tc>
      </w:tr>
      <w:tr w:rsidR="00CF77AC" w:rsidRPr="00CF77AC" w:rsidTr="00CF77AC">
        <w:trPr>
          <w:trHeight w:val="131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PRIMORSKO-GORANSKA ŽUPANIJA</w:t>
            </w:r>
          </w:p>
        </w:tc>
      </w:tr>
      <w:tr w:rsidR="00CF77AC" w:rsidRPr="00CF77AC" w:rsidTr="00CF77AC">
        <w:trPr>
          <w:trHeight w:val="526"/>
        </w:trPr>
        <w:tc>
          <w:tcPr>
            <w:tcW w:w="4658" w:type="dxa"/>
            <w:hideMark/>
          </w:tcPr>
          <w:p w:rsidR="003A6128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 xml:space="preserve">UPRAVNI ODJEL ZA </w:t>
            </w:r>
          </w:p>
          <w:p w:rsidR="00CF77AC" w:rsidRPr="00206F14" w:rsidRDefault="00CF77AC" w:rsidP="003A61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>PROSTORNO UREĐENJE,  GRADITELJSTVO I  ZAŠTITU KOLIŠA</w:t>
            </w:r>
          </w:p>
        </w:tc>
      </w:tr>
      <w:tr w:rsidR="00CF77AC" w:rsidRPr="00CF77AC" w:rsidTr="00CF77AC">
        <w:trPr>
          <w:trHeight w:val="277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ISPOSTAVA u RABu</w:t>
            </w:r>
          </w:p>
        </w:tc>
      </w:tr>
    </w:tbl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CF77AC" w:rsidRPr="00CF77AC" w:rsidRDefault="00CF77AC" w:rsidP="00CF77AC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KLASA:  UP/I-350-05/17-03/</w:t>
      </w:r>
      <w:r w:rsidR="003A6128">
        <w:rPr>
          <w:rFonts w:ascii="Arial" w:eastAsia="Times New Roman" w:hAnsi="Arial" w:cs="Arial"/>
          <w:sz w:val="24"/>
          <w:szCs w:val="24"/>
          <w:lang w:val="en-US" w:eastAsia="hr-HR"/>
        </w:rPr>
        <w:t>1</w:t>
      </w:r>
      <w:r w:rsidR="00DC1CE4">
        <w:rPr>
          <w:rFonts w:ascii="Arial" w:eastAsia="Times New Roman" w:hAnsi="Arial" w:cs="Arial"/>
          <w:sz w:val="24"/>
          <w:szCs w:val="24"/>
          <w:lang w:val="en-US" w:eastAsia="hr-HR"/>
        </w:rPr>
        <w:t>2</w:t>
      </w:r>
    </w:p>
    <w:p w:rsidR="00CF77AC" w:rsidRPr="00CF77AC" w:rsidRDefault="00CF77AC" w:rsidP="00CF77AC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URBROJ:   2170/1-03-07/</w:t>
      </w:r>
      <w:r w:rsidR="00DC1CE4">
        <w:rPr>
          <w:rFonts w:ascii="Arial" w:eastAsia="Times New Roman" w:hAnsi="Arial" w:cs="Arial"/>
          <w:sz w:val="24"/>
          <w:szCs w:val="24"/>
          <w:lang w:val="en-US" w:eastAsia="hr-HR"/>
        </w:rPr>
        <w:t>1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-17-0</w:t>
      </w:r>
      <w:r w:rsidR="003A6128">
        <w:rPr>
          <w:rFonts w:ascii="Arial" w:eastAsia="Times New Roman" w:hAnsi="Arial" w:cs="Arial"/>
          <w:sz w:val="24"/>
          <w:szCs w:val="24"/>
          <w:lang w:val="en-US" w:eastAsia="hr-HR"/>
        </w:rPr>
        <w:t>3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Rab,   </w:t>
      </w:r>
      <w:r w:rsidR="00DC1CE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21. </w:t>
      </w:r>
      <w:proofErr w:type="gramStart"/>
      <w:r w:rsidR="00DC1CE4">
        <w:rPr>
          <w:rFonts w:ascii="Arial" w:eastAsia="Times New Roman" w:hAnsi="Arial" w:cs="Arial"/>
          <w:sz w:val="24"/>
          <w:szCs w:val="24"/>
          <w:lang w:val="en-US" w:eastAsia="hr-HR"/>
        </w:rPr>
        <w:t>studeni</w:t>
      </w:r>
      <w:proofErr w:type="gramEnd"/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2017.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hr-HR"/>
        </w:rPr>
      </w:pPr>
    </w:p>
    <w:p w:rsidR="0031171D" w:rsidRPr="00CF77AC" w:rsidRDefault="0031171D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Primorsko-goranska županija, Upravni odjel za prostorno uređenje, graditeljstvo i zaštitu okoliša, Ispostava u Rabu, temeljem odredbi članka 142. stavak </w:t>
      </w:r>
      <w:r w:rsidR="00206F14">
        <w:rPr>
          <w:rFonts w:ascii="Arial" w:eastAsia="Times New Roman" w:hAnsi="Arial" w:cs="Arial"/>
          <w:sz w:val="24"/>
          <w:szCs w:val="20"/>
          <w:lang w:eastAsia="hr-HR"/>
        </w:rPr>
        <w:t>1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. Zakona o prostornom uređenju („Narodne novine“, broj: 153/13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 xml:space="preserve"> i 65/17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), u postupku izdavanja </w:t>
      </w:r>
      <w:r>
        <w:rPr>
          <w:rFonts w:ascii="Arial" w:eastAsia="Times New Roman" w:hAnsi="Arial" w:cs="Arial"/>
          <w:sz w:val="24"/>
          <w:szCs w:val="20"/>
          <w:lang w:eastAsia="hr-HR"/>
        </w:rPr>
        <w:t xml:space="preserve">lokacijske dozvole po zahtjevu 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>„VRELO“ d.o.o. Rab,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>Palit 68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,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</w:p>
    <w:p w:rsidR="00CF77AC" w:rsidRPr="003A6128" w:rsidRDefault="00CF77AC" w:rsidP="00CF77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3A61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 O Z I V A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A6128" w:rsidRPr="00CF77AC" w:rsidRDefault="003A6128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F77AC">
        <w:rPr>
          <w:rFonts w:ascii="Arial" w:eastAsia="Times New Roman" w:hAnsi="Arial" w:cs="Arial"/>
          <w:sz w:val="24"/>
          <w:szCs w:val="24"/>
          <w:lang w:eastAsia="hr-HR"/>
        </w:rPr>
        <w:t>podnositelja zahtjeva, vlasnika nekretnine za koju se izdaje lokacijska dozvola i nositelje drugih stvarnih prava na tim nekretninama, te vlasnike i nositelje drugih stvarnih prava na nekretnini koja neposredno graniči s nekretninom za koju se izdaje lokacijska dozvola</w:t>
      </w:r>
      <w:r w:rsidR="007E0F20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za zahvat u prostoru</w:t>
      </w:r>
      <w:r w:rsidRPr="003A6128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>gradnja fekalnih kolektora</w:t>
      </w:r>
      <w:r w:rsidR="00DC1CE4">
        <w:rPr>
          <w:rFonts w:ascii="Arial" w:eastAsia="Times New Roman" w:hAnsi="Arial" w:cs="Arial"/>
          <w:sz w:val="24"/>
          <w:szCs w:val="24"/>
          <w:lang w:eastAsia="hr-HR"/>
        </w:rPr>
        <w:t>, crpne stanice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 i vodovoda u dijelu naselja </w:t>
      </w:r>
      <w:r w:rsidR="00DC1CE4">
        <w:rPr>
          <w:rFonts w:ascii="Arial" w:eastAsia="Times New Roman" w:hAnsi="Arial" w:cs="Arial"/>
          <w:sz w:val="24"/>
          <w:szCs w:val="24"/>
          <w:lang w:eastAsia="hr-HR"/>
        </w:rPr>
        <w:t>Gonar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 i </w:t>
      </w:r>
      <w:r w:rsidR="00DC1CE4">
        <w:rPr>
          <w:rFonts w:ascii="Arial" w:eastAsia="Times New Roman" w:hAnsi="Arial" w:cs="Arial"/>
          <w:sz w:val="24"/>
          <w:szCs w:val="24"/>
          <w:lang w:eastAsia="hr-HR"/>
        </w:rPr>
        <w:t>Dumići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 na </w:t>
      </w:r>
      <w:r w:rsidR="00DC1CE4">
        <w:rPr>
          <w:rFonts w:ascii="Arial" w:eastAsia="Times New Roman" w:hAnsi="Arial" w:cs="Arial"/>
          <w:sz w:val="24"/>
          <w:szCs w:val="24"/>
          <w:lang w:eastAsia="hr-HR"/>
        </w:rPr>
        <w:t>katastarskim česticama oznake: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DC1CE4">
        <w:rPr>
          <w:rFonts w:ascii="Arial" w:eastAsia="Times New Roman" w:hAnsi="Arial" w:cs="Arial"/>
          <w:sz w:val="24"/>
          <w:szCs w:val="24"/>
          <w:lang w:eastAsia="hr-HR"/>
        </w:rPr>
        <w:t>1803/16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DC1CE4">
        <w:rPr>
          <w:rFonts w:ascii="Arial" w:eastAsia="Times New Roman" w:hAnsi="Arial" w:cs="Arial"/>
          <w:sz w:val="24"/>
          <w:szCs w:val="24"/>
          <w:lang w:eastAsia="hr-HR"/>
        </w:rPr>
        <w:t xml:space="preserve"> 1803/29, 1803/30, 1803/43, 1803/58, 1803/66, 1803/67, 1803/80, 1803/117, 1803/142, 1803/143, 1803/144, 1803/145, 1803/177, 1803/180, 1803/181, 1803/182, 1803/183, 1803/216, 1803/218, 1803/232, 1810/1, 1812/8, 1813/1, 1818/4, 1818/5, 1820/2, 1820/11, 1820/12, 1821/2, 1822/1, 1822/2, 1834/1, 1834/3, 1835, 1836/1, 1838/2, 1839/9, 1842, 1843/1, 1843/2, </w:t>
      </w:r>
      <w:r w:rsidR="0063678F">
        <w:rPr>
          <w:rFonts w:ascii="Arial" w:eastAsia="Times New Roman" w:hAnsi="Arial" w:cs="Arial"/>
          <w:sz w:val="24"/>
          <w:szCs w:val="24"/>
          <w:lang w:eastAsia="hr-HR"/>
        </w:rPr>
        <w:t>1843/8, 1843/20, 1843/21, 1846/11, 1867/3, 1867/6, 1868/4, 1869/2, 1871/1, 1871/5, 1872/2, 1872/5, 1872/7, 1924/1, 1933, 1946/1, 1946/2, 1951/2, 1951/3, 1953, 1997, 1999/1, 1999/2, 2000/2, 2000/4, 2001/1, 2002/1, 2002/2,, 2040/2, 2041, 2043, 2053,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 sve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k.o. </w:t>
      </w:r>
      <w:r w:rsidR="0063678F">
        <w:rPr>
          <w:rFonts w:ascii="Arial" w:eastAsia="Times New Roman" w:hAnsi="Arial" w:cs="Arial"/>
          <w:sz w:val="24"/>
          <w:szCs w:val="24"/>
          <w:lang w:eastAsia="hr-HR"/>
        </w:rPr>
        <w:t>Supetarska Draga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da izvrše uvid u </w:t>
      </w:r>
      <w:r w:rsidR="0063678F">
        <w:rPr>
          <w:rFonts w:ascii="Arial" w:eastAsia="Times New Roman" w:hAnsi="Arial" w:cs="Arial"/>
          <w:sz w:val="24"/>
          <w:szCs w:val="24"/>
          <w:lang w:eastAsia="hr-HR"/>
        </w:rPr>
        <w:t>spis predmeta radi izjašnjenja.</w:t>
      </w:r>
    </w:p>
    <w:p w:rsidR="0031171D" w:rsidRPr="00CF77AC" w:rsidRDefault="0031171D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Uvid u </w:t>
      </w:r>
      <w:r w:rsidR="0063678F">
        <w:rPr>
          <w:rFonts w:ascii="Arial" w:eastAsia="Times New Roman" w:hAnsi="Arial" w:cs="Arial"/>
          <w:sz w:val="24"/>
          <w:szCs w:val="24"/>
          <w:lang w:eastAsia="hr-HR"/>
        </w:rPr>
        <w:t>spis predmeta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mogu izvršiti osobe koje dokažu da imaju svojstvo stranke, osobno ili putem opunomoćenika u prostorijama Upravnog odjela za prostorno uređenje, graditeljstvo i zaštitu okoliša, Ispostava u Rabu, Palit 71, dana </w:t>
      </w:r>
      <w:r w:rsidR="0063678F">
        <w:rPr>
          <w:rFonts w:ascii="Arial" w:eastAsia="Times New Roman" w:hAnsi="Arial" w:cs="Arial"/>
          <w:b/>
          <w:sz w:val="24"/>
          <w:szCs w:val="24"/>
          <w:lang w:eastAsia="hr-HR"/>
        </w:rPr>
        <w:t>5. prosinca</w:t>
      </w:r>
      <w:r w:rsidRPr="00CF77A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201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7</w:t>
      </w:r>
      <w:r w:rsidRPr="00CF77A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godine </w:t>
      </w:r>
      <w:r w:rsidR="0066687E">
        <w:rPr>
          <w:rFonts w:ascii="Arial" w:eastAsia="Times New Roman" w:hAnsi="Arial" w:cs="Arial"/>
          <w:b/>
          <w:sz w:val="24"/>
          <w:szCs w:val="24"/>
          <w:lang w:eastAsia="hr-HR"/>
        </w:rPr>
        <w:t>od</w:t>
      </w:r>
      <w:r w:rsidR="003F767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63678F">
        <w:rPr>
          <w:rFonts w:ascii="Arial" w:eastAsia="Times New Roman" w:hAnsi="Arial" w:cs="Arial"/>
          <w:b/>
          <w:sz w:val="24"/>
          <w:szCs w:val="24"/>
          <w:lang w:eastAsia="hr-HR"/>
        </w:rPr>
        <w:t>9</w:t>
      </w:r>
      <w:r w:rsidR="0066687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do </w:t>
      </w:r>
      <w:r w:rsidR="0063678F">
        <w:rPr>
          <w:rFonts w:ascii="Arial" w:eastAsia="Times New Roman" w:hAnsi="Arial" w:cs="Arial"/>
          <w:b/>
          <w:sz w:val="24"/>
          <w:szCs w:val="24"/>
          <w:lang w:eastAsia="hr-HR"/>
        </w:rPr>
        <w:t>11</w:t>
      </w:r>
      <w:r w:rsidRPr="00CF77A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sati.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Stranka koja se ne odazove javnom pozivu ne može zbog toga tražiti obnovu postupka lokacijske dozvole.                                                                                          </w:t>
      </w:r>
    </w:p>
    <w:p w:rsidR="0031171D" w:rsidRPr="00B17347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                                                                  </w:t>
      </w:r>
      <w:r w:rsidR="00B17347">
        <w:rPr>
          <w:rFonts w:ascii="Arial" w:eastAsia="Times New Roman" w:hAnsi="Arial" w:cs="Arial"/>
          <w:sz w:val="24"/>
          <w:szCs w:val="20"/>
          <w:lang w:eastAsia="hr-HR"/>
        </w:rPr>
        <w:t xml:space="preserve">        </w:t>
      </w:r>
    </w:p>
    <w:p w:rsidR="0031171D" w:rsidRPr="00B17347" w:rsidRDefault="0031171D" w:rsidP="00B1734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B17347" w:rsidRPr="00B17347" w:rsidRDefault="00206F14" w:rsidP="00B17347">
      <w:pPr>
        <w:pStyle w:val="NoSpacing"/>
        <w:rPr>
          <w:rFonts w:ascii="Arial" w:hAnsi="Arial" w:cs="Arial"/>
          <w:b/>
          <w:sz w:val="24"/>
          <w:szCs w:val="24"/>
        </w:rPr>
      </w:pPr>
      <w:r w:rsidRPr="00B17347">
        <w:rPr>
          <w:rFonts w:ascii="Arial" w:hAnsi="Arial" w:cs="Arial"/>
          <w:b/>
          <w:sz w:val="24"/>
          <w:szCs w:val="24"/>
        </w:rPr>
        <w:t>Dostaviti:</w:t>
      </w:r>
    </w:p>
    <w:p w:rsidR="00B17347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Oglasna ploča, ovdje – 8 dana</w:t>
      </w:r>
    </w:p>
    <w:p w:rsidR="00B17347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Mrežne stranice upravnog tijela</w:t>
      </w:r>
    </w:p>
    <w:p w:rsidR="00B17347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Građevna čestica – obuhvat zahvata</w:t>
      </w:r>
    </w:p>
    <w:p w:rsidR="00206F14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Spis, ovdje</w:t>
      </w:r>
    </w:p>
    <w:p w:rsidR="00BF4A77" w:rsidRPr="003F767C" w:rsidRDefault="00BF4A77" w:rsidP="00206F14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F4A77" w:rsidRPr="003F767C" w:rsidSect="00206F1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C707C"/>
    <w:multiLevelType w:val="hybridMultilevel"/>
    <w:tmpl w:val="9F760D3A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081D1D"/>
    <w:multiLevelType w:val="hybridMultilevel"/>
    <w:tmpl w:val="32BA68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B12D6"/>
    <w:multiLevelType w:val="hybridMultilevel"/>
    <w:tmpl w:val="FFFADAD6"/>
    <w:lvl w:ilvl="0" w:tplc="E092E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AC"/>
    <w:rsid w:val="001E76A6"/>
    <w:rsid w:val="00206F14"/>
    <w:rsid w:val="0031171D"/>
    <w:rsid w:val="003A6128"/>
    <w:rsid w:val="003F767C"/>
    <w:rsid w:val="00454407"/>
    <w:rsid w:val="0063678F"/>
    <w:rsid w:val="0066687E"/>
    <w:rsid w:val="006D3193"/>
    <w:rsid w:val="007E0F20"/>
    <w:rsid w:val="00806249"/>
    <w:rsid w:val="008251A6"/>
    <w:rsid w:val="008A1CA1"/>
    <w:rsid w:val="00914907"/>
    <w:rsid w:val="00B17347"/>
    <w:rsid w:val="00B21777"/>
    <w:rsid w:val="00BF4A77"/>
    <w:rsid w:val="00CF77AC"/>
    <w:rsid w:val="00DC1CE4"/>
    <w:rsid w:val="00DD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2E4A6-8451-436D-860F-938EAD0C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7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Matahlija (rab02@pgz.hr)</dc:creator>
  <cp:lastModifiedBy>Ivanka Grgić</cp:lastModifiedBy>
  <cp:revision>2</cp:revision>
  <cp:lastPrinted>2017-08-22T09:42:00Z</cp:lastPrinted>
  <dcterms:created xsi:type="dcterms:W3CDTF">2017-11-21T09:55:00Z</dcterms:created>
  <dcterms:modified xsi:type="dcterms:W3CDTF">2017-11-21T09:55:00Z</dcterms:modified>
</cp:coreProperties>
</file>